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24B" w:rsidRDefault="007A424B" w:rsidP="007A424B">
      <w:pPr>
        <w:pStyle w:val="Titolo"/>
      </w:pPr>
      <w:r>
        <w:t xml:space="preserve">Appello di </w:t>
      </w:r>
      <w:r>
        <w:rPr>
          <w:b/>
          <w:bCs/>
        </w:rPr>
        <w:t>Fondamenti di Telecomunicazioni</w:t>
      </w:r>
      <w:r>
        <w:t xml:space="preserve"> del 8 Settembre 2010</w:t>
      </w:r>
    </w:p>
    <w:p w:rsidR="007A424B" w:rsidRDefault="007A424B" w:rsidP="007A424B">
      <w:pPr>
        <w:jc w:val="center"/>
        <w:rPr>
          <w:sz w:val="28"/>
        </w:rPr>
      </w:pPr>
    </w:p>
    <w:p w:rsidR="007A424B" w:rsidRPr="00142A4B" w:rsidRDefault="007A424B" w:rsidP="007A424B">
      <w:pPr>
        <w:pStyle w:val="Sottotitolo"/>
        <w:jc w:val="both"/>
        <w:rPr>
          <w:sz w:val="24"/>
        </w:rPr>
      </w:pPr>
      <w:r w:rsidRPr="00142A4B">
        <w:rPr>
          <w:sz w:val="24"/>
        </w:rPr>
        <w:t>Cognome_______________________</w:t>
      </w:r>
      <w:r>
        <w:rPr>
          <w:sz w:val="24"/>
        </w:rPr>
        <w:t xml:space="preserve">   </w:t>
      </w:r>
      <w:r w:rsidRPr="00142A4B">
        <w:rPr>
          <w:sz w:val="24"/>
        </w:rPr>
        <w:t>Nome___________________</w:t>
      </w:r>
      <w:r>
        <w:rPr>
          <w:sz w:val="24"/>
        </w:rPr>
        <w:t xml:space="preserve">    </w:t>
      </w:r>
      <w:proofErr w:type="spellStart"/>
      <w:r w:rsidRPr="00142A4B">
        <w:rPr>
          <w:sz w:val="24"/>
        </w:rPr>
        <w:t>Matr</w:t>
      </w:r>
      <w:proofErr w:type="spellEnd"/>
      <w:r w:rsidRPr="00142A4B">
        <w:rPr>
          <w:sz w:val="24"/>
        </w:rPr>
        <w:t>.____</w:t>
      </w:r>
      <w:r>
        <w:rPr>
          <w:sz w:val="24"/>
        </w:rPr>
        <w:t>________</w:t>
      </w:r>
      <w:r w:rsidRPr="00142A4B">
        <w:rPr>
          <w:sz w:val="24"/>
        </w:rPr>
        <w:t>_____</w:t>
      </w:r>
    </w:p>
    <w:p w:rsidR="007A424B" w:rsidRPr="00142A4B" w:rsidRDefault="007A424B" w:rsidP="007A424B"/>
    <w:p w:rsidR="00BA4037" w:rsidRPr="00BA4037" w:rsidRDefault="00BA4037" w:rsidP="007A424B">
      <w:pPr>
        <w:jc w:val="both"/>
        <w:rPr>
          <w:b/>
          <w:sz w:val="28"/>
          <w:szCs w:val="26"/>
        </w:rPr>
      </w:pPr>
      <w:r w:rsidRPr="00BA4037">
        <w:rPr>
          <w:b/>
          <w:sz w:val="28"/>
          <w:szCs w:val="26"/>
        </w:rPr>
        <w:t>Esercizio 1)</w:t>
      </w:r>
    </w:p>
    <w:p w:rsidR="00BA4037" w:rsidRDefault="00BA4037" w:rsidP="007A424B">
      <w:pPr>
        <w:jc w:val="both"/>
        <w:rPr>
          <w:szCs w:val="26"/>
        </w:rPr>
      </w:pPr>
    </w:p>
    <w:p w:rsidR="007A424B" w:rsidRPr="00142A4B" w:rsidRDefault="007A424B" w:rsidP="007A424B">
      <w:pPr>
        <w:jc w:val="both"/>
        <w:rPr>
          <w:szCs w:val="26"/>
        </w:rPr>
      </w:pPr>
      <w:r w:rsidRPr="00142A4B">
        <w:rPr>
          <w:szCs w:val="26"/>
        </w:rPr>
        <w:t>Sia data la topologia di rete illustrata in figura:</w:t>
      </w:r>
    </w:p>
    <w:p w:rsidR="007A424B" w:rsidRPr="00142A4B" w:rsidRDefault="00E66C16" w:rsidP="007A424B">
      <w:pPr>
        <w:jc w:val="both"/>
      </w:pPr>
      <w:r w:rsidRPr="00E66C16">
        <w:rPr>
          <w:noProof/>
          <w:sz w:val="22"/>
        </w:rPr>
        <w:pict>
          <v:group id="_x0000_s1026" editas="canvas" style="position:absolute;left:0;text-align:left;margin-left:36pt;margin-top:7.35pt;width:403.55pt;height:229.35pt;z-index:251660288" coordorigin="955,5722" coordsize="9263,5335" o:allowoverlap="f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955;top:5722;width:9263;height:5335" o:preferrelative="f">
              <v:fill o:detectmouseclick="t"/>
              <v:path o:extrusionok="t" o:connecttype="none"/>
              <o:lock v:ext="edit" text="t"/>
            </v:shape>
            <v:group id="_x0000_s1028" style="position:absolute;left:2263;top:8085;width:630;height:667" coordorigin="996,2085" coordsize="252,267">
              <v:oval id="_x0000_s1029" style="position:absolute;left:1008;top:2108;width:240;height:244;v-text-anchor:middle" fillcolor="black"/>
              <v:group id="_x0000_s1030" style="position:absolute;left:996;top:2085;width:240;height:244" coordorigin="1296,1772" coordsize="864,816">
                <v:oval id="_x0000_s1031" style="position:absolute;left:1296;top:1772;width:864;height:816;v-text-anchor:middle" fillcolor="#ccf"/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2" type="#_x0000_t13" style="position:absolute;left:1392;top:2112;width:288;height:144;v-text-anchor:middle"/>
                <v:shape id="_x0000_s1033" type="#_x0000_t13" style="position:absolute;left:1776;top:2112;width:288;height:144;flip:x;v-text-anchor:middle"/>
                <v:shape id="_x0000_s1034" type="#_x0000_t13" style="position:absolute;left:1585;top:1895;width:288;height:144;rotation:-90;v-text-anchor:middle"/>
                <v:shape id="_x0000_s1035" type="#_x0000_t13" style="position:absolute;left:1584;top:2316;width:288;height:144;rotation:-90;flip:y;v-text-anchor:middle"/>
              </v:group>
            </v:group>
            <v:shape id="Cloud" o:spid="_x0000_s1036" style="position:absolute;left:9018;top:6637;width:1200;height:805" coordsize="21600,21600" o:spt="100" adj="-11796480,,540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" fillcolor="#ffbe7d">
              <v:stroke joinstyle="miter"/>
              <v:shadow on="t" offset="6pt,6pt"/>
              <v:formulas/>
              <v:path o:extrusionok="f" o:connecttype="custom" o:connectlocs="67,10800;10800,21577;21582,10800;10800,1235" textboxrect="2977,3262,17087,17337"/>
              <o:lock v:ext="edit" aspectratio="t" verticies="t"/>
            </v:shape>
            <v:group id="_x0000_s1037" style="position:absolute;left:3703;top:7191;width:631;height:668" coordorigin="996,2085" coordsize="252,267">
              <v:oval id="_x0000_s1038" style="position:absolute;left:1008;top:2108;width:240;height:244;v-text-anchor:middle" fillcolor="black"/>
              <v:group id="_x0000_s1039" style="position:absolute;left:996;top:2085;width:240;height:244" coordorigin="1296,1772" coordsize="864,816">
                <v:oval id="_x0000_s1040" style="position:absolute;left:1296;top:1772;width:864;height:816;v-text-anchor:middle" fillcolor="#ccf"/>
                <v:shape id="_x0000_s1041" type="#_x0000_t13" style="position:absolute;left:1392;top:2112;width:288;height:144;v-text-anchor:middle"/>
                <v:shape id="_x0000_s1042" type="#_x0000_t13" style="position:absolute;left:1776;top:2112;width:288;height:144;flip:x;v-text-anchor:middle"/>
                <v:shape id="_x0000_s1043" type="#_x0000_t13" style="position:absolute;left:1585;top:1895;width:288;height:144;rotation:-90;v-text-anchor:middle"/>
                <v:shape id="_x0000_s1044" type="#_x0000_t13" style="position:absolute;left:1584;top:2316;width:288;height:144;rotation:-90;flip:y;v-text-anchor:middle"/>
              </v:group>
            </v:group>
            <v:group id="_x0000_s1045" style="position:absolute;left:3703;top:9045;width:631;height:667" coordorigin="996,2085" coordsize="252,267">
              <v:oval id="_x0000_s1046" style="position:absolute;left:1008;top:2108;width:240;height:244;v-text-anchor:middle" fillcolor="black"/>
              <v:group id="_x0000_s1047" style="position:absolute;left:996;top:2085;width:240;height:244" coordorigin="1296,1772" coordsize="864,816">
                <v:oval id="_x0000_s1048" style="position:absolute;left:1296;top:1772;width:864;height:816;v-text-anchor:middle" fillcolor="#ccf"/>
                <v:shape id="_x0000_s1049" type="#_x0000_t13" style="position:absolute;left:1392;top:2112;width:288;height:144;v-text-anchor:middle"/>
                <v:shape id="_x0000_s1050" type="#_x0000_t13" style="position:absolute;left:1776;top:2112;width:288;height:144;flip:x;v-text-anchor:middle"/>
                <v:shape id="_x0000_s1051" type="#_x0000_t13" style="position:absolute;left:1585;top:1895;width:288;height:144;rotation:-90;v-text-anchor:middle"/>
                <v:shape id="_x0000_s1052" type="#_x0000_t13" style="position:absolute;left:1584;top:2316;width:288;height:144;rotation:-90;flip:y;v-text-anchor:middle"/>
              </v:group>
            </v:group>
            <v:group id="_x0000_s1053" style="position:absolute;left:5893;top:7191;width:630;height:668" coordorigin="996,2085" coordsize="252,267">
              <v:oval id="_x0000_s1054" style="position:absolute;left:1008;top:2108;width:240;height:244;v-text-anchor:middle" fillcolor="black"/>
              <v:group id="_x0000_s1055" style="position:absolute;left:996;top:2085;width:240;height:244" coordorigin="1296,1772" coordsize="864,816">
                <v:oval id="_x0000_s1056" style="position:absolute;left:1296;top:1772;width:864;height:816;v-text-anchor:middle" fillcolor="#ccf"/>
                <v:shape id="_x0000_s1057" type="#_x0000_t13" style="position:absolute;left:1392;top:2112;width:288;height:144;v-text-anchor:middle"/>
                <v:shape id="_x0000_s1058" type="#_x0000_t13" style="position:absolute;left:1776;top:2112;width:288;height:144;flip:x;v-text-anchor:middle"/>
                <v:shape id="_x0000_s1059" type="#_x0000_t13" style="position:absolute;left:1585;top:1895;width:288;height:144;rotation:-90;v-text-anchor:middle"/>
                <v:shape id="_x0000_s1060" type="#_x0000_t13" style="position:absolute;left:1584;top:2316;width:288;height:144;rotation:-90;flip:y;v-text-anchor:middle"/>
              </v:group>
            </v:group>
            <v:group id="_x0000_s1061" style="position:absolute;left:7182;top:8085;width:631;height:667" coordorigin="996,2085" coordsize="252,267">
              <v:oval id="_x0000_s1062" style="position:absolute;left:1008;top:2108;width:240;height:244;v-text-anchor:middle" fillcolor="black"/>
              <v:group id="_x0000_s1063" style="position:absolute;left:996;top:2085;width:240;height:244" coordorigin="1296,1772" coordsize="864,816">
                <v:oval id="_x0000_s1064" style="position:absolute;left:1296;top:1772;width:864;height:816;v-text-anchor:middle" fillcolor="#ccf"/>
                <v:shape id="_x0000_s1065" type="#_x0000_t13" style="position:absolute;left:1392;top:2112;width:288;height:144;v-text-anchor:middle"/>
                <v:shape id="_x0000_s1066" type="#_x0000_t13" style="position:absolute;left:1776;top:2112;width:288;height:144;flip:x;v-text-anchor:middle"/>
                <v:shape id="_x0000_s1067" type="#_x0000_t13" style="position:absolute;left:1585;top:1895;width:288;height:144;rotation:-90;v-text-anchor:middle"/>
                <v:shape id="_x0000_s1068" type="#_x0000_t13" style="position:absolute;left:1584;top:2316;width:288;height:144;rotation:-90;flip:y;v-text-anchor:middle"/>
              </v:group>
            </v:group>
            <v:group id="_x0000_s1069" style="position:absolute;left:5871;top:9068;width:630;height:668" coordorigin="996,2085" coordsize="252,267">
              <v:oval id="_x0000_s1070" style="position:absolute;left:1008;top:2108;width:240;height:244;v-text-anchor:middle" fillcolor="black"/>
              <v:group id="_x0000_s1071" style="position:absolute;left:996;top:2085;width:240;height:244" coordorigin="1296,1772" coordsize="864,816">
                <v:oval id="_x0000_s1072" style="position:absolute;left:1296;top:1772;width:864;height:816;v-text-anchor:middle" fillcolor="#ccf"/>
                <v:shape id="_x0000_s1073" type="#_x0000_t13" style="position:absolute;left:1392;top:2112;width:288;height:144;v-text-anchor:middle"/>
                <v:shape id="_x0000_s1074" type="#_x0000_t13" style="position:absolute;left:1776;top:2112;width:288;height:144;flip:x;v-text-anchor:middle"/>
                <v:shape id="_x0000_s1075" type="#_x0000_t13" style="position:absolute;left:1585;top:1895;width:288;height:144;rotation:-90;v-text-anchor:middle"/>
                <v:shape id="_x0000_s1076" type="#_x0000_t13" style="position:absolute;left:1584;top:2316;width:288;height:144;rotation:-90;flip:y;v-text-anchor:middle"/>
              </v:group>
            </v:group>
            <v:shape id="Cloud" o:spid="_x0000_s1077" style="position:absolute;left:6093;top:10252;width:1199;height:805" coordsize="21600,21600" o:spt="100" adj="-11796480,,540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" fillcolor="#ffbe7d">
              <v:stroke joinstyle="miter"/>
              <v:shadow on="t" offset="6pt,6pt"/>
              <v:formulas/>
              <v:path o:extrusionok="f" o:connecttype="custom" o:connectlocs="67,10800;10800,21577;21582,10800;10800,1235" textboxrect="2977,3262,17087,17337"/>
              <o:lock v:ext="edit" aspectratio="t" verticies="t"/>
            </v:shape>
            <v:shape id="Cloud" o:spid="_x0000_s1078" style="position:absolute;left:4596;top:9697;width:1200;height:805" coordsize="21600,21600" o:spt="100" adj="-11796480,,540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" fillcolor="#ffbe7d">
              <v:stroke joinstyle="miter"/>
              <v:shadow on="t" offset="6pt,6pt"/>
              <v:formulas/>
              <v:path o:extrusionok="f" o:connecttype="custom" o:connectlocs="67,10800;10800,21577;21582,10800;10800,1235" textboxrect="2977,3262,17087,17337"/>
              <o:lock v:ext="edit" aspectratio="t" verticies="t"/>
            </v:shape>
            <v:shape id="Cloud" o:spid="_x0000_s1079" style="position:absolute;left:2533;top:9992;width:1200;height:805" coordsize="21600,21600" o:spt="100" adj="-11796480,,540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" fillcolor="#ffbe7d">
              <v:stroke joinstyle="miter"/>
              <v:shadow on="t" offset="6pt,6pt"/>
              <v:formulas/>
              <v:path o:extrusionok="f" o:connecttype="custom" o:connectlocs="67,10800;10800,21577;21582,10800;10800,1235" textboxrect="2977,3262,17087,17337"/>
              <o:lock v:ext="edit" aspectratio="t" verticies="t"/>
            </v:shape>
            <v:shape id="Cloud" o:spid="_x0000_s1080" style="position:absolute;left:3051;top:6042;width:1200;height:805" coordsize="21600,21600" o:spt="100" adj="-11796480,,540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" fillcolor="#ffbe7d">
              <v:stroke joinstyle="miter"/>
              <v:shadow on="t" offset="6pt,6pt"/>
              <v:formulas/>
              <v:path o:extrusionok="f" o:connecttype="custom" o:connectlocs="67,10800;10800,21577;21582,10800;10800,1235" textboxrect="2977,3262,17087,17337"/>
              <o:lock v:ext="edit" aspectratio="t" verticies="t"/>
            </v:shape>
            <v:shape id="Cloud" o:spid="_x0000_s1081" style="position:absolute;left:1143;top:7230;width:1200;height:805" coordsize="21600,21600" o:spt="100" adj="-11796480,,540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" fillcolor="#ffbe7d">
              <v:stroke joinstyle="miter"/>
              <v:shadow on="t" offset="6pt,6pt"/>
              <v:formulas/>
              <v:path o:extrusionok="f" o:connecttype="custom" o:connectlocs="67,10800;10800,21577;21582,10800;10800,1235" textboxrect="2977,3262,17087,17337"/>
              <o:lock v:ext="edit" aspectratio="t" verticies="t"/>
            </v:shape>
            <v:shape id="Cloud" o:spid="_x0000_s1082" style="position:absolute;left:7094;top:6679;width:1199;height:806" coordsize="21600,21600" o:spt="100" adj="-11796480,,540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" fillcolor="#ffbe7d">
              <v:stroke joinstyle="miter"/>
              <v:shadow on="t" offset="6pt,6pt"/>
              <v:formulas/>
              <v:path o:extrusionok="f" o:connecttype="custom" o:connectlocs="67,10800;10800,21577;21582,10800;10800,1235" textboxrect="2977,3262,17087,17337"/>
              <o:lock v:ext="edit" aspectratio="t" verticies="t"/>
            </v:shape>
            <v:shape id="Cloud" o:spid="_x0000_s1083" style="position:absolute;left:5571;top:5910;width:1201;height:805" coordsize="21600,21600" o:spt="100" adj="-11796480,,540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" fillcolor="#ffbe7d">
              <v:stroke joinstyle="miter"/>
              <v:shadow on="t" offset="6pt,6pt"/>
              <v:formulas/>
              <v:path o:extrusionok="f" o:connecttype="custom" o:connectlocs="67,10800;10800,21577;21582,10800;10800,1235" textboxrect="2977,3262,17087,17337"/>
              <o:lock v:ext="edit" aspectratio="t" verticies="t"/>
            </v:shape>
            <v:line id="_x0000_s1084" style="position:absolute" from="2090,7937" to="2332,8177"/>
            <v:line id="_x0000_s1085" style="position:absolute" from="3733,6831" to="3973,7191"/>
            <v:line id="_x0000_s1086" style="position:absolute" from="6209,6711" to="6209,7191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87" type="#_x0000_t202" style="position:absolute;left:1560;top:7370;width:493;height:480" filled="f" fillcolor="#0c9" stroked="f">
              <v:textbox style="mso-next-textbox:#_x0000_s1087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L1</w:t>
                    </w:r>
                  </w:p>
                </w:txbxContent>
              </v:textbox>
            </v:shape>
            <v:shape id="_x0000_s1088" type="#_x0000_t202" style="position:absolute;left:3423;top:6170;width:493;height:480" filled="f" fillcolor="#0c9" stroked="f">
              <v:textbox style="mso-next-textbox:#_x0000_s1088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L2</w:t>
                    </w:r>
                  </w:p>
                </w:txbxContent>
              </v:textbox>
            </v:shape>
            <v:shape id="_x0000_s1089" type="#_x0000_t202" style="position:absolute;left:5944;top:6037;width:492;height:480" filled="f" fillcolor="#0c9" stroked="f">
              <v:textbox style="mso-next-textbox:#_x0000_s1089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L3</w:t>
                    </w:r>
                  </w:p>
                </w:txbxContent>
              </v:textbox>
            </v:shape>
            <v:shape id="_x0000_s1090" type="#_x0000_t202" style="position:absolute;left:6463;top:10396;width:493;height:480" filled="f" fillcolor="#0c9" stroked="f">
              <v:textbox style="mso-next-textbox:#_x0000_s1090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L8</w:t>
                    </w:r>
                  </w:p>
                </w:txbxContent>
              </v:textbox>
            </v:shape>
            <v:shape id="_x0000_s1091" type="#_x0000_t202" style="position:absolute;left:4963;top:9825;width:493;height:480" filled="f" fillcolor="#0c9" stroked="f">
              <v:textbox style="mso-next-textbox:#_x0000_s1091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L7</w:t>
                    </w:r>
                  </w:p>
                </w:txbxContent>
              </v:textbox>
            </v:shape>
            <v:shape id="_x0000_s1092" type="#_x0000_t202" style="position:absolute;left:2941;top:10157;width:492;height:480" filled="f" fillcolor="#0c9" stroked="f">
              <v:textbox style="mso-next-textbox:#_x0000_s1092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L6</w:t>
                    </w:r>
                  </w:p>
                </w:txbxContent>
              </v:textbox>
            </v:shape>
            <v:line id="_x0000_s1093" style="position:absolute;flip:x" from="7498,7470" to="7618,8070"/>
            <v:shape id="_x0000_s1094" type="#_x0000_t202" style="position:absolute;left:7466;top:6819;width:492;height:480" filled="f" fillcolor="#0c9" stroked="f">
              <v:textbox style="mso-next-textbox:#_x0000_s1094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L4</w:t>
                    </w:r>
                  </w:p>
                </w:txbxContent>
              </v:textbox>
            </v:shape>
            <v:shape id="_x0000_s1095" type="#_x0000_t202" style="position:absolute;left:9391;top:6795;width:492;height:480" filled="f" fillcolor="#0c9" stroked="f">
              <v:textbox style="mso-next-textbox:#_x0000_s1095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L5</w:t>
                    </w:r>
                  </w:p>
                </w:txbxContent>
              </v:textbox>
            </v:shape>
            <v:line id="_x0000_s1096" style="position:absolute;flip:x" from="5637,9496" to="5879,9736"/>
            <v:line id="_x0000_s1097" style="position:absolute" from="6189,9690" to="6548,10290"/>
            <v:shapetype id="_x0000_t16" coordsize="21600,21600" o:spt="16" adj="5400" path="m@0,l0@0,,21600@1,21600,21600@2,21600,xem0@0nfl@1@0,21600,em@1@0nfl@1,21600e">
              <v:stroke joinstyle="miter"/>
              <v:formulas>
                <v:f eqn="val #0"/>
                <v:f eqn="sum width 0 #0"/>
                <v:f eqn="sum height 0 #0"/>
                <v:f eqn="mid height #0"/>
                <v:f eqn="prod @1 1 2"/>
                <v:f eqn="prod @2 1 2"/>
                <v:f eqn="mid width #0"/>
              </v:formulas>
              <v:path o:extrusionok="f" gradientshapeok="t" limo="10800,10800" o:connecttype="custom" o:connectlocs="@6,0;@4,@0;0,@3;@4,21600;@1,@3;21600,@5" o:connectangles="270,270,180,90,0,0" textboxrect="0,@0,@1,21600"/>
              <v:handles>
                <v:h position="topLeft,#0" switch="" yrange="0,21600"/>
              </v:handles>
              <o:complex v:ext="view"/>
            </v:shapetype>
            <v:shape id="_x0000_s1098" type="#_x0000_t16" style="position:absolute;left:8383;top:6379;width:719;height:240;v-text-anchor:middle" adj="15638" fillcolor="#0c9"/>
            <v:line id="_x0000_s1099" style="position:absolute;flip:y" from="2744,7522" to="3703,8122"/>
            <v:line id="_x0000_s1100" style="position:absolute" from="2763,8642" to="3723,9242"/>
            <v:line id="_x0000_s1101" style="position:absolute" from="4334,7511" to="5893,7511"/>
            <v:line id="_x0000_s1102" style="position:absolute" from="4312,9372" to="5873,9372"/>
            <v:line id="_x0000_s1103" style="position:absolute" from="6493,7551" to="7213,8271"/>
            <v:line id="_x0000_s1104" style="position:absolute;flip:y" from="6483,8522" to="7204,9242"/>
            <v:line id="_x0000_s1105" style="position:absolute;flip:y" from="4213,7711" to="5973,9112"/>
            <v:line id="_x0000_s1106" style="position:absolute;flip:y" from="3508,9622" to="3869,9982"/>
            <v:shape id="_x0000_s1107" type="#_x0000_t202" style="position:absolute;left:2893;top:8151;width:601;height:481" filled="f" fillcolor="#0c9" stroked="f">
              <v:textbox style="mso-next-textbox:#_x0000_s1107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RA</w:t>
                    </w:r>
                  </w:p>
                </w:txbxContent>
              </v:textbox>
            </v:shape>
            <v:shape id="_x0000_s1108" type="#_x0000_t202" style="position:absolute;left:3782;top:7791;width:601;height:480" filled="f" fillcolor="#0c9" stroked="f">
              <v:textbox style="mso-next-textbox:#_x0000_s1108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RB</w:t>
                    </w:r>
                  </w:p>
                </w:txbxContent>
              </v:textbox>
            </v:shape>
            <v:shape id="_x0000_s1109" type="#_x0000_t202" style="position:absolute;left:3786;top:8605;width:601;height:480" filled="f" fillcolor="#0c9" stroked="f">
              <v:textbox style="mso-next-textbox:#_x0000_s1109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RC</w:t>
                    </w:r>
                  </w:p>
                </w:txbxContent>
              </v:textbox>
            </v:shape>
            <v:shape id="_x0000_s1110" type="#_x0000_t202" style="position:absolute;left:5955;top:7787;width:601;height:480" filled="f" fillcolor="#0c9" stroked="f">
              <v:textbox style="mso-next-textbox:#_x0000_s1110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RD</w:t>
                    </w:r>
                  </w:p>
                </w:txbxContent>
              </v:textbox>
            </v:shape>
            <v:shape id="_x0000_s1111" type="#_x0000_t202" style="position:absolute;left:5944;top:8625;width:598;height:480" filled="f" fillcolor="#0c9" stroked="f">
              <v:textbox style="mso-next-textbox:#_x0000_s1111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RE</w:t>
                    </w:r>
                  </w:p>
                </w:txbxContent>
              </v:textbox>
            </v:shape>
            <v:shape id="_x0000_s1112" type="#_x0000_t202" style="position:absolute;left:6643;top:8151;width:600;height:481" filled="f" fillcolor="#0c9" stroked="f">
              <v:textbox style="mso-next-textbox:#_x0000_s1112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R</w:t>
                    </w:r>
                    <w:r>
                      <w:rPr>
                        <w:color w:val="000000"/>
                        <w:sz w:val="36"/>
                        <w:szCs w:val="40"/>
                      </w:rPr>
                      <w:t>G</w:t>
                    </w:r>
                  </w:p>
                </w:txbxContent>
              </v:textbox>
            </v:shape>
            <v:shape id="_x0000_s1113" type="#_x0000_t202" style="position:absolute;left:8488;top:6299;width:840;height:338" filled="f" fillcolor="#0c9" stroked="f">
              <v:textbox style="mso-next-textbox:#_x0000_s1113" inset="2.31794mm,1.159mm,2.31794mm,1.159mm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15"/>
                        <w:szCs w:val="16"/>
                      </w:rPr>
                    </w:pPr>
                    <w:proofErr w:type="spellStart"/>
                    <w:r w:rsidRPr="002F43B1">
                      <w:rPr>
                        <w:color w:val="000000"/>
                        <w:sz w:val="15"/>
                        <w:szCs w:val="16"/>
                      </w:rPr>
                      <w:t>hub</w:t>
                    </w:r>
                    <w:proofErr w:type="spellEnd"/>
                  </w:p>
                </w:txbxContent>
              </v:textbox>
            </v:shape>
            <v:shapetype id="_x0000_t93" coordsize="21600,21600" o:spt="93" adj="16200,5400" path="m@0,l@0@1,3375@1,3375@2@0@2@0,21600,21600,10800xem1350@1l1350@2,2700@2,2700@1xem0@1l0@2,675@2,675@1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3375,@1,@6,@2"/>
              <v:handles>
                <v:h position="#0,#1" xrange="3375,21600" yrange="0,10800"/>
              </v:handles>
            </v:shapetype>
            <v:shape id="_x0000_s1114" type="#_x0000_t93" style="position:absolute;left:7667;top:8816;width:961;height:240;rotation:2512801fd;v-text-anchor:middle" fillcolor="#0c9"/>
            <v:shape id="_x0000_s1115" type="#_x0000_t202" style="position:absolute;left:7826;top:9168;width:1815;height:390" filled="f" fillcolor="#0c9" stroked="f">
              <v:textbox style="mso-next-textbox:#_x0000_s1115" inset="2.31794mm,1.159mm,2.31794mm,1.159mm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color w:val="000000"/>
                        <w:sz w:val="22"/>
                      </w:rPr>
                    </w:pPr>
                    <w:r w:rsidRPr="002F43B1">
                      <w:rPr>
                        <w:color w:val="000000"/>
                        <w:sz w:val="22"/>
                      </w:rPr>
                      <w:t>INTERNET</w:t>
                    </w:r>
                  </w:p>
                </w:txbxContent>
              </v:textbox>
            </v:shape>
            <v:line id="_x0000_s1116" style="position:absolute" from="2612,8716" to="2973,10036"/>
            <v:group id="_x0000_s1117" style="position:absolute;left:2086;top:6299;width:630;height:668" coordorigin="996,2085" coordsize="252,267">
              <v:oval id="_x0000_s1118" style="position:absolute;left:1008;top:2108;width:240;height:244;v-text-anchor:middle" fillcolor="black"/>
              <v:group id="_x0000_s1119" style="position:absolute;left:996;top:2085;width:240;height:244" coordorigin="1296,1772" coordsize="864,816">
                <v:oval id="_x0000_s1120" style="position:absolute;left:1296;top:1772;width:864;height:816;v-text-anchor:middle" fillcolor="#ccf"/>
                <v:shape id="_x0000_s1121" type="#_x0000_t13" style="position:absolute;left:1392;top:2112;width:288;height:144;v-text-anchor:middle"/>
                <v:shape id="_x0000_s1122" type="#_x0000_t13" style="position:absolute;left:1776;top:2112;width:288;height:144;flip:x;v-text-anchor:middle"/>
                <v:shape id="_x0000_s1123" type="#_x0000_t13" style="position:absolute;left:1585;top:1895;width:288;height:144;rotation:-90;v-text-anchor:middle"/>
                <v:shape id="_x0000_s1124" type="#_x0000_t13" style="position:absolute;left:1584;top:2316;width:288;height:144;rotation:-90;flip:y;v-text-anchor:middle"/>
              </v:group>
            </v:group>
            <v:line id="_x0000_s1125" style="position:absolute;flip:y" from="1861,6867" to="2200,7207"/>
            <v:line id="_x0000_s1126" style="position:absolute" from="2699,6527" to="3153,6527"/>
            <v:shape id="_x0000_s1127" type="#_x0000_t202" style="position:absolute;left:2541;top:6867;width:600;height:480" filled="f" fillcolor="#0c9" stroked="f">
              <v:textbox style="mso-next-textbox:#_x0000_s1127" inset="0,0,0,0">
                <w:txbxContent>
                  <w:p w:rsidR="007A424B" w:rsidRPr="002F43B1" w:rsidRDefault="007A424B" w:rsidP="007A424B">
                    <w:pPr>
                      <w:autoSpaceDE w:val="0"/>
                      <w:autoSpaceDN w:val="0"/>
                      <w:adjustRightInd w:val="0"/>
                      <w:rPr>
                        <w:color w:val="000000"/>
                        <w:sz w:val="36"/>
                        <w:szCs w:val="40"/>
                      </w:rPr>
                    </w:pPr>
                    <w:r w:rsidRPr="002F43B1">
                      <w:rPr>
                        <w:color w:val="000000"/>
                        <w:sz w:val="36"/>
                        <w:szCs w:val="40"/>
                      </w:rPr>
                      <w:t>R</w:t>
                    </w:r>
                    <w:r>
                      <w:rPr>
                        <w:color w:val="000000"/>
                        <w:sz w:val="36"/>
                        <w:szCs w:val="40"/>
                      </w:rPr>
                      <w:t>F</w:t>
                    </w:r>
                  </w:p>
                </w:txbxContent>
              </v:textbox>
            </v:shape>
            <v:line id="_x0000_s1128" style="position:absolute;flip:y" from="8066,6557" to="8405,6670"/>
            <v:line id="_x0000_s1129" style="position:absolute" from="9028,6535" to="9457,6670"/>
          </v:group>
        </w:pict>
      </w: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Pr="00142A4B" w:rsidRDefault="007A424B" w:rsidP="007A424B">
      <w:pPr>
        <w:jc w:val="both"/>
      </w:pPr>
    </w:p>
    <w:p w:rsidR="007A424B" w:rsidRDefault="007A424B" w:rsidP="007A424B">
      <w:pPr>
        <w:jc w:val="both"/>
        <w:rPr>
          <w:szCs w:val="26"/>
        </w:rPr>
      </w:pPr>
    </w:p>
    <w:p w:rsidR="007A424B" w:rsidRDefault="007A424B" w:rsidP="007A424B">
      <w:pPr>
        <w:jc w:val="both"/>
        <w:rPr>
          <w:szCs w:val="26"/>
        </w:rPr>
      </w:pPr>
    </w:p>
    <w:p w:rsidR="007A424B" w:rsidRPr="00BA4037" w:rsidRDefault="007A424B" w:rsidP="007A424B">
      <w:pPr>
        <w:jc w:val="both"/>
        <w:rPr>
          <w:sz w:val="23"/>
          <w:szCs w:val="23"/>
        </w:rPr>
      </w:pPr>
      <w:r w:rsidRPr="00BA4037">
        <w:rPr>
          <w:sz w:val="23"/>
          <w:szCs w:val="23"/>
        </w:rPr>
        <w:t xml:space="preserve">Assegnare, a partire dall’indirizzo base 194.81.20.0, gli opportuni </w:t>
      </w:r>
      <w:proofErr w:type="spellStart"/>
      <w:r w:rsidRPr="00BA4037">
        <w:rPr>
          <w:sz w:val="23"/>
          <w:szCs w:val="23"/>
        </w:rPr>
        <w:t>ranges</w:t>
      </w:r>
      <w:proofErr w:type="spellEnd"/>
      <w:r w:rsidRPr="00BA4037">
        <w:rPr>
          <w:sz w:val="23"/>
          <w:szCs w:val="23"/>
        </w:rPr>
        <w:t xml:space="preserve"> d’indirizzi alle reti logiche presenti nel sistema. I vincoli descritti nei punti indicati devono essere pienamente soddisfatti evitando, ove possibile, inutili sprechi (NOTA: si ricorda che </w:t>
      </w:r>
      <w:proofErr w:type="spellStart"/>
      <w:r w:rsidRPr="00BA4037">
        <w:rPr>
          <w:sz w:val="23"/>
          <w:szCs w:val="23"/>
        </w:rPr>
        <w:t>host</w:t>
      </w:r>
      <w:proofErr w:type="spellEnd"/>
      <w:r w:rsidRPr="00BA4037">
        <w:rPr>
          <w:sz w:val="23"/>
          <w:szCs w:val="23"/>
        </w:rPr>
        <w:t xml:space="preserve"> e router sono entità concettualmente diverse):</w:t>
      </w:r>
    </w:p>
    <w:p w:rsidR="007A424B" w:rsidRPr="00BA4037" w:rsidRDefault="007A424B" w:rsidP="007A424B">
      <w:pPr>
        <w:ind w:left="540" w:hanging="540"/>
        <w:jc w:val="both"/>
        <w:rPr>
          <w:sz w:val="23"/>
          <w:szCs w:val="23"/>
        </w:rPr>
      </w:pPr>
      <w:r w:rsidRPr="00BA4037">
        <w:rPr>
          <w:i/>
          <w:sz w:val="23"/>
          <w:szCs w:val="23"/>
        </w:rPr>
        <w:t>L1.</w:t>
      </w:r>
      <w:r w:rsidRPr="00BA4037">
        <w:rPr>
          <w:sz w:val="23"/>
          <w:szCs w:val="23"/>
        </w:rPr>
        <w:t xml:space="preserve"> </w:t>
      </w:r>
      <w:r w:rsidRPr="00BA4037">
        <w:rPr>
          <w:sz w:val="23"/>
          <w:szCs w:val="23"/>
        </w:rPr>
        <w:tab/>
        <w:t xml:space="preserve">Numero di </w:t>
      </w:r>
      <w:proofErr w:type="spellStart"/>
      <w:r w:rsidRPr="00BA4037">
        <w:rPr>
          <w:sz w:val="23"/>
          <w:szCs w:val="23"/>
        </w:rPr>
        <w:t>hosts</w:t>
      </w:r>
      <w:proofErr w:type="spellEnd"/>
      <w:r w:rsidRPr="00BA4037">
        <w:rPr>
          <w:sz w:val="23"/>
          <w:szCs w:val="23"/>
        </w:rPr>
        <w:t xml:space="preserve"> indirizzabili 253, suddivisi in 4 sottoreti logiche di dimensione diversa (suggerimento: determinare prima il blocco </w:t>
      </w:r>
      <w:proofErr w:type="spellStart"/>
      <w:r w:rsidRPr="00BA4037">
        <w:rPr>
          <w:sz w:val="23"/>
          <w:szCs w:val="23"/>
        </w:rPr>
        <w:t>C.I.D.R.</w:t>
      </w:r>
      <w:proofErr w:type="spellEnd"/>
      <w:r w:rsidRPr="00BA4037">
        <w:rPr>
          <w:sz w:val="23"/>
          <w:szCs w:val="23"/>
        </w:rPr>
        <w:t xml:space="preserve"> e poi effettuare la suddivisione; al più 2 sottoreti possono avere la stessa dimensione senza lasciare indirizzi inutilizzati);</w:t>
      </w:r>
    </w:p>
    <w:p w:rsidR="007A424B" w:rsidRPr="00BA4037" w:rsidRDefault="007A424B" w:rsidP="007A424B">
      <w:pPr>
        <w:tabs>
          <w:tab w:val="left" w:pos="3030"/>
        </w:tabs>
        <w:ind w:left="540" w:hanging="540"/>
        <w:jc w:val="both"/>
        <w:rPr>
          <w:sz w:val="23"/>
          <w:szCs w:val="23"/>
        </w:rPr>
      </w:pPr>
      <w:r w:rsidRPr="00BA4037">
        <w:rPr>
          <w:i/>
          <w:sz w:val="23"/>
          <w:szCs w:val="23"/>
        </w:rPr>
        <w:t>L2.</w:t>
      </w:r>
      <w:r w:rsidRPr="00BA4037">
        <w:rPr>
          <w:i/>
          <w:sz w:val="23"/>
          <w:szCs w:val="23"/>
        </w:rPr>
        <w:tab/>
      </w:r>
      <w:r w:rsidRPr="00BA4037">
        <w:rPr>
          <w:sz w:val="23"/>
          <w:szCs w:val="23"/>
        </w:rPr>
        <w:t xml:space="preserve">Assegnare il blocco </w:t>
      </w:r>
      <w:proofErr w:type="spellStart"/>
      <w:r w:rsidRPr="00BA4037">
        <w:rPr>
          <w:sz w:val="23"/>
          <w:szCs w:val="23"/>
        </w:rPr>
        <w:t>C.I.D.R.</w:t>
      </w:r>
      <w:proofErr w:type="spellEnd"/>
      <w:r w:rsidRPr="00BA4037">
        <w:rPr>
          <w:sz w:val="23"/>
          <w:szCs w:val="23"/>
        </w:rPr>
        <w:t xml:space="preserve"> corretto, imponendo che l’indirizzo di broadcast sia 194.81.25.255 e che la rete debba ospitare 254 </w:t>
      </w:r>
      <w:proofErr w:type="spellStart"/>
      <w:r w:rsidRPr="00BA4037">
        <w:rPr>
          <w:sz w:val="23"/>
          <w:szCs w:val="23"/>
        </w:rPr>
        <w:t>hosts</w:t>
      </w:r>
      <w:proofErr w:type="spellEnd"/>
      <w:r w:rsidRPr="00BA4037">
        <w:rPr>
          <w:sz w:val="23"/>
          <w:szCs w:val="23"/>
        </w:rPr>
        <w:t>;</w:t>
      </w:r>
    </w:p>
    <w:p w:rsidR="007A424B" w:rsidRPr="00BA4037" w:rsidRDefault="007A424B" w:rsidP="007A424B">
      <w:pPr>
        <w:tabs>
          <w:tab w:val="left" w:pos="3030"/>
        </w:tabs>
        <w:ind w:left="540" w:hanging="540"/>
        <w:jc w:val="both"/>
        <w:rPr>
          <w:sz w:val="23"/>
          <w:szCs w:val="23"/>
        </w:rPr>
      </w:pPr>
      <w:r w:rsidRPr="00BA4037">
        <w:rPr>
          <w:i/>
          <w:sz w:val="23"/>
          <w:szCs w:val="23"/>
        </w:rPr>
        <w:t>L3.</w:t>
      </w:r>
      <w:r w:rsidRPr="00BA4037">
        <w:rPr>
          <w:i/>
          <w:sz w:val="23"/>
          <w:szCs w:val="23"/>
        </w:rPr>
        <w:tab/>
      </w:r>
      <w:r w:rsidRPr="00BA4037">
        <w:rPr>
          <w:sz w:val="23"/>
          <w:szCs w:val="23"/>
        </w:rPr>
        <w:t xml:space="preserve">Assegnare il più piccolo blocco </w:t>
      </w:r>
      <w:proofErr w:type="spellStart"/>
      <w:r w:rsidRPr="00BA4037">
        <w:rPr>
          <w:sz w:val="23"/>
          <w:szCs w:val="23"/>
        </w:rPr>
        <w:t>C.I.D.R.</w:t>
      </w:r>
      <w:proofErr w:type="spellEnd"/>
      <w:r w:rsidRPr="00BA4037">
        <w:rPr>
          <w:sz w:val="23"/>
          <w:szCs w:val="23"/>
        </w:rPr>
        <w:t xml:space="preserve"> sapendo che deve contenere gli indirizzi 194.81.29.8 e 194.81.30.18; quanti indirizzi logici sono compresi nel blocco determinato? Quali sono gli eventuali indirizzi finora inutilizzati (si indichino solo gli intervalli);</w:t>
      </w:r>
    </w:p>
    <w:p w:rsidR="007A424B" w:rsidRPr="00BA4037" w:rsidRDefault="007A424B" w:rsidP="007A424B">
      <w:pPr>
        <w:tabs>
          <w:tab w:val="left" w:pos="3030"/>
        </w:tabs>
        <w:ind w:left="540" w:hanging="540"/>
        <w:jc w:val="both"/>
        <w:rPr>
          <w:sz w:val="23"/>
          <w:szCs w:val="23"/>
        </w:rPr>
      </w:pPr>
      <w:r w:rsidRPr="00BA4037">
        <w:rPr>
          <w:i/>
          <w:sz w:val="23"/>
          <w:szCs w:val="23"/>
        </w:rPr>
        <w:t>L4.</w:t>
      </w:r>
      <w:r w:rsidRPr="00BA4037">
        <w:rPr>
          <w:sz w:val="23"/>
          <w:szCs w:val="23"/>
        </w:rPr>
        <w:t xml:space="preserve"> </w:t>
      </w:r>
      <w:r w:rsidRPr="00BA4037">
        <w:rPr>
          <w:sz w:val="23"/>
          <w:szCs w:val="23"/>
        </w:rPr>
        <w:tab/>
        <w:t xml:space="preserve">Numero di </w:t>
      </w:r>
      <w:proofErr w:type="spellStart"/>
      <w:r w:rsidRPr="00BA4037">
        <w:rPr>
          <w:sz w:val="23"/>
          <w:szCs w:val="23"/>
        </w:rPr>
        <w:t>hosts</w:t>
      </w:r>
      <w:proofErr w:type="spellEnd"/>
      <w:r w:rsidRPr="00BA4037">
        <w:rPr>
          <w:sz w:val="23"/>
          <w:szCs w:val="23"/>
        </w:rPr>
        <w:t xml:space="preserve"> indirizzabili 64;</w:t>
      </w:r>
    </w:p>
    <w:p w:rsidR="007A424B" w:rsidRPr="00BA4037" w:rsidRDefault="007A424B" w:rsidP="007A424B">
      <w:pPr>
        <w:tabs>
          <w:tab w:val="left" w:pos="3030"/>
        </w:tabs>
        <w:ind w:left="540" w:hanging="540"/>
        <w:jc w:val="both"/>
        <w:rPr>
          <w:sz w:val="23"/>
          <w:szCs w:val="23"/>
        </w:rPr>
      </w:pPr>
      <w:r w:rsidRPr="00BA4037">
        <w:rPr>
          <w:i/>
          <w:sz w:val="23"/>
          <w:szCs w:val="23"/>
        </w:rPr>
        <w:t>L5.</w:t>
      </w:r>
      <w:r w:rsidRPr="00BA4037">
        <w:rPr>
          <w:sz w:val="23"/>
          <w:szCs w:val="23"/>
        </w:rPr>
        <w:t xml:space="preserve"> </w:t>
      </w:r>
      <w:r w:rsidRPr="00BA4037">
        <w:rPr>
          <w:sz w:val="23"/>
          <w:szCs w:val="23"/>
        </w:rPr>
        <w:tab/>
        <w:t xml:space="preserve">Numero di </w:t>
      </w:r>
      <w:proofErr w:type="spellStart"/>
      <w:r w:rsidRPr="00BA4037">
        <w:rPr>
          <w:sz w:val="23"/>
          <w:szCs w:val="23"/>
        </w:rPr>
        <w:t>hosts</w:t>
      </w:r>
      <w:proofErr w:type="spellEnd"/>
      <w:r w:rsidRPr="00BA4037">
        <w:rPr>
          <w:sz w:val="23"/>
          <w:szCs w:val="23"/>
        </w:rPr>
        <w:t xml:space="preserve"> indirizzabili 62, contenenti l’indirizzo 194.81.32.255 (l’indirizzo deve essere assegnabile ad un </w:t>
      </w:r>
      <w:proofErr w:type="spellStart"/>
      <w:r w:rsidRPr="00BA4037">
        <w:rPr>
          <w:sz w:val="23"/>
          <w:szCs w:val="23"/>
        </w:rPr>
        <w:t>host</w:t>
      </w:r>
      <w:proofErr w:type="spellEnd"/>
      <w:r w:rsidRPr="00BA4037">
        <w:rPr>
          <w:sz w:val="23"/>
          <w:szCs w:val="23"/>
        </w:rPr>
        <w:t>);</w:t>
      </w:r>
    </w:p>
    <w:p w:rsidR="007A424B" w:rsidRPr="00BA4037" w:rsidRDefault="007A424B" w:rsidP="007A424B">
      <w:pPr>
        <w:tabs>
          <w:tab w:val="left" w:pos="3030"/>
        </w:tabs>
        <w:ind w:left="540" w:hanging="540"/>
        <w:jc w:val="both"/>
        <w:rPr>
          <w:sz w:val="23"/>
          <w:szCs w:val="23"/>
        </w:rPr>
      </w:pPr>
      <w:r w:rsidRPr="00BA4037">
        <w:rPr>
          <w:i/>
          <w:sz w:val="23"/>
          <w:szCs w:val="23"/>
        </w:rPr>
        <w:t>L6.</w:t>
      </w:r>
      <w:r w:rsidRPr="00BA4037">
        <w:rPr>
          <w:sz w:val="23"/>
          <w:szCs w:val="23"/>
        </w:rPr>
        <w:t xml:space="preserve"> </w:t>
      </w:r>
      <w:r w:rsidRPr="00BA4037">
        <w:rPr>
          <w:sz w:val="23"/>
          <w:szCs w:val="23"/>
        </w:rPr>
        <w:tab/>
        <w:t xml:space="preserve">Assegnare il più grande blocco </w:t>
      </w:r>
      <w:proofErr w:type="spellStart"/>
      <w:r w:rsidRPr="00BA4037">
        <w:rPr>
          <w:sz w:val="23"/>
          <w:szCs w:val="23"/>
        </w:rPr>
        <w:t>C.I.D.R.</w:t>
      </w:r>
      <w:proofErr w:type="spellEnd"/>
      <w:r w:rsidRPr="00BA4037">
        <w:rPr>
          <w:sz w:val="23"/>
          <w:szCs w:val="23"/>
        </w:rPr>
        <w:t xml:space="preserve">, imponendo che l’indirizzo di broadcast sia 194.81.34.127. Quale sarebbe stato il più grande blocco </w:t>
      </w:r>
      <w:proofErr w:type="spellStart"/>
      <w:r w:rsidRPr="00BA4037">
        <w:rPr>
          <w:sz w:val="23"/>
          <w:szCs w:val="23"/>
        </w:rPr>
        <w:t>C.I.D.R.</w:t>
      </w:r>
      <w:proofErr w:type="spellEnd"/>
      <w:r w:rsidRPr="00BA4037">
        <w:rPr>
          <w:sz w:val="23"/>
          <w:szCs w:val="23"/>
        </w:rPr>
        <w:t xml:space="preserve"> se l’indirizzo di broadcast voluto fosse stato 194.81.35.255?</w:t>
      </w:r>
    </w:p>
    <w:p w:rsidR="007A424B" w:rsidRPr="00BA4037" w:rsidRDefault="007A424B" w:rsidP="007A424B">
      <w:pPr>
        <w:tabs>
          <w:tab w:val="left" w:pos="3030"/>
        </w:tabs>
        <w:ind w:left="540" w:hanging="540"/>
        <w:jc w:val="both"/>
        <w:rPr>
          <w:sz w:val="23"/>
          <w:szCs w:val="23"/>
        </w:rPr>
      </w:pPr>
      <w:r w:rsidRPr="00BA4037">
        <w:rPr>
          <w:i/>
          <w:sz w:val="23"/>
          <w:szCs w:val="23"/>
        </w:rPr>
        <w:t>L7.</w:t>
      </w:r>
      <w:r w:rsidRPr="00BA4037">
        <w:rPr>
          <w:sz w:val="23"/>
          <w:szCs w:val="23"/>
        </w:rPr>
        <w:t xml:space="preserve"> </w:t>
      </w:r>
      <w:r w:rsidRPr="00BA4037">
        <w:rPr>
          <w:sz w:val="23"/>
          <w:szCs w:val="23"/>
        </w:rPr>
        <w:tab/>
        <w:t xml:space="preserve">Numero di </w:t>
      </w:r>
      <w:proofErr w:type="spellStart"/>
      <w:r w:rsidRPr="00BA4037">
        <w:rPr>
          <w:sz w:val="23"/>
          <w:szCs w:val="23"/>
        </w:rPr>
        <w:t>hosts</w:t>
      </w:r>
      <w:proofErr w:type="spellEnd"/>
      <w:r w:rsidRPr="00BA4037">
        <w:rPr>
          <w:sz w:val="23"/>
          <w:szCs w:val="23"/>
        </w:rPr>
        <w:t xml:space="preserve"> indirizzabili 90, suddivisi in 8 sottoreti logiche (almeno 3 sottoreti logiche devono avere dimensione diversa);</w:t>
      </w:r>
    </w:p>
    <w:p w:rsidR="007A424B" w:rsidRPr="00BA4037" w:rsidRDefault="007A424B" w:rsidP="007A424B">
      <w:pPr>
        <w:tabs>
          <w:tab w:val="left" w:pos="3030"/>
        </w:tabs>
        <w:ind w:left="540" w:hanging="540"/>
        <w:jc w:val="both"/>
        <w:rPr>
          <w:sz w:val="23"/>
          <w:szCs w:val="23"/>
        </w:rPr>
      </w:pPr>
      <w:r w:rsidRPr="00BA4037">
        <w:rPr>
          <w:i/>
          <w:sz w:val="23"/>
          <w:szCs w:val="23"/>
        </w:rPr>
        <w:t>L8.</w:t>
      </w:r>
      <w:r w:rsidRPr="00BA4037">
        <w:rPr>
          <w:sz w:val="23"/>
          <w:szCs w:val="23"/>
        </w:rPr>
        <w:t xml:space="preserve"> </w:t>
      </w:r>
      <w:r w:rsidRPr="00BA4037">
        <w:rPr>
          <w:sz w:val="23"/>
          <w:szCs w:val="23"/>
        </w:rPr>
        <w:tab/>
        <w:t xml:space="preserve">Facendo attenzione agli sprechi di indirizzi, determinare il piano di indirizzamento per L8 sapendo che essa deve ospitare 30 </w:t>
      </w:r>
      <w:proofErr w:type="spellStart"/>
      <w:r w:rsidRPr="00BA4037">
        <w:rPr>
          <w:sz w:val="23"/>
          <w:szCs w:val="23"/>
        </w:rPr>
        <w:t>hosts</w:t>
      </w:r>
      <w:proofErr w:type="spellEnd"/>
      <w:r w:rsidRPr="00BA4037">
        <w:rPr>
          <w:sz w:val="23"/>
          <w:szCs w:val="23"/>
        </w:rPr>
        <w:t>.</w:t>
      </w:r>
    </w:p>
    <w:p w:rsidR="007A424B" w:rsidRPr="00BA4037" w:rsidRDefault="007A424B" w:rsidP="007A424B">
      <w:pPr>
        <w:tabs>
          <w:tab w:val="left" w:pos="3030"/>
        </w:tabs>
        <w:jc w:val="both"/>
        <w:rPr>
          <w:sz w:val="23"/>
          <w:szCs w:val="23"/>
        </w:rPr>
      </w:pPr>
      <w:r w:rsidRPr="00BA4037">
        <w:rPr>
          <w:sz w:val="23"/>
          <w:szCs w:val="23"/>
        </w:rPr>
        <w:t xml:space="preserve">Determinare la percentuale di utilizzo degli indirizzi degli </w:t>
      </w:r>
      <w:proofErr w:type="spellStart"/>
      <w:r w:rsidRPr="00BA4037">
        <w:rPr>
          <w:sz w:val="23"/>
          <w:szCs w:val="23"/>
        </w:rPr>
        <w:t>hosts</w:t>
      </w:r>
      <w:proofErr w:type="spellEnd"/>
      <w:r w:rsidRPr="00BA4037">
        <w:rPr>
          <w:sz w:val="23"/>
          <w:szCs w:val="23"/>
        </w:rPr>
        <w:t xml:space="preserve"> in base agli intervalli assegnati alle reti dei punti precedenti (si trascurino gli indirizzi dei </w:t>
      </w:r>
      <w:proofErr w:type="spellStart"/>
      <w:r w:rsidRPr="00BA4037">
        <w:rPr>
          <w:sz w:val="23"/>
          <w:szCs w:val="23"/>
        </w:rPr>
        <w:t>links</w:t>
      </w:r>
      <w:proofErr w:type="spellEnd"/>
      <w:r w:rsidRPr="00BA4037">
        <w:rPr>
          <w:sz w:val="23"/>
          <w:szCs w:val="23"/>
        </w:rPr>
        <w:t xml:space="preserve"> punto-punto e si considerino utilizzati tutti gli indirizzi delle interfacce dei </w:t>
      </w:r>
      <w:proofErr w:type="spellStart"/>
      <w:r w:rsidRPr="00BA4037">
        <w:rPr>
          <w:sz w:val="23"/>
          <w:szCs w:val="23"/>
        </w:rPr>
        <w:t>routers</w:t>
      </w:r>
      <w:proofErr w:type="spellEnd"/>
      <w:r w:rsidRPr="00BA4037">
        <w:rPr>
          <w:sz w:val="23"/>
          <w:szCs w:val="23"/>
        </w:rPr>
        <w:t xml:space="preserve"> verso le reti; per le reti in cui non è specificato il numero di </w:t>
      </w:r>
      <w:proofErr w:type="spellStart"/>
      <w:r w:rsidRPr="00BA4037">
        <w:rPr>
          <w:sz w:val="23"/>
          <w:szCs w:val="23"/>
        </w:rPr>
        <w:t>hosts</w:t>
      </w:r>
      <w:proofErr w:type="spellEnd"/>
      <w:r w:rsidRPr="00BA4037">
        <w:rPr>
          <w:sz w:val="23"/>
          <w:szCs w:val="23"/>
        </w:rPr>
        <w:t xml:space="preserve"> presenti si ipotizzi che gli indirizzi disponibili siano utilizzati per intero).</w:t>
      </w:r>
    </w:p>
    <w:p w:rsidR="007A424B" w:rsidRPr="00BA4037" w:rsidRDefault="007A424B" w:rsidP="007A424B">
      <w:pPr>
        <w:tabs>
          <w:tab w:val="left" w:pos="3030"/>
        </w:tabs>
        <w:jc w:val="both"/>
        <w:rPr>
          <w:sz w:val="23"/>
          <w:szCs w:val="23"/>
        </w:rPr>
      </w:pPr>
      <w:r w:rsidRPr="00BA4037">
        <w:rPr>
          <w:sz w:val="23"/>
          <w:szCs w:val="23"/>
        </w:rPr>
        <w:t xml:space="preserve">Illustrare la metodologia di assegnamento degli indirizzi alle interfacce dei </w:t>
      </w:r>
      <w:proofErr w:type="spellStart"/>
      <w:r w:rsidRPr="00BA4037">
        <w:rPr>
          <w:sz w:val="23"/>
          <w:szCs w:val="23"/>
        </w:rPr>
        <w:t>routers</w:t>
      </w:r>
      <w:proofErr w:type="spellEnd"/>
      <w:r w:rsidRPr="00BA4037">
        <w:rPr>
          <w:sz w:val="23"/>
          <w:szCs w:val="23"/>
        </w:rPr>
        <w:t xml:space="preserve"> e determinare il prefisso </w:t>
      </w:r>
      <w:proofErr w:type="spellStart"/>
      <w:r w:rsidRPr="00BA4037">
        <w:rPr>
          <w:sz w:val="23"/>
          <w:szCs w:val="23"/>
        </w:rPr>
        <w:t>C.I.D.R.</w:t>
      </w:r>
      <w:proofErr w:type="spellEnd"/>
      <w:r w:rsidRPr="00BA4037">
        <w:rPr>
          <w:sz w:val="23"/>
          <w:szCs w:val="23"/>
        </w:rPr>
        <w:t xml:space="preserve"> relativo agli indirizzi assegnati a tutte le reti.</w:t>
      </w:r>
    </w:p>
    <w:p w:rsidR="007A424B" w:rsidRPr="007A424B" w:rsidRDefault="007A424B" w:rsidP="007A424B">
      <w:pPr>
        <w:pStyle w:val="Sottotitolo"/>
        <w:jc w:val="both"/>
        <w:rPr>
          <w:b/>
        </w:rPr>
      </w:pPr>
      <w:r w:rsidRPr="007A424B">
        <w:rPr>
          <w:b/>
        </w:rPr>
        <w:lastRenderedPageBreak/>
        <w:t>Esercizio 2)</w:t>
      </w:r>
    </w:p>
    <w:p w:rsidR="007A424B" w:rsidRDefault="007A424B" w:rsidP="007A424B">
      <w:pPr>
        <w:tabs>
          <w:tab w:val="left" w:pos="3030"/>
        </w:tabs>
        <w:jc w:val="both"/>
        <w:rPr>
          <w:sz w:val="26"/>
          <w:szCs w:val="26"/>
        </w:rPr>
      </w:pPr>
    </w:p>
    <w:p w:rsidR="007A424B" w:rsidRPr="005569EA" w:rsidRDefault="00BA4037" w:rsidP="007A424B">
      <w:pPr>
        <w:pStyle w:val="Corpodeltesto"/>
        <w:rPr>
          <w:sz w:val="22"/>
          <w:szCs w:val="22"/>
        </w:rPr>
      </w:pPr>
      <w:r>
        <w:rPr>
          <w:sz w:val="22"/>
          <w:szCs w:val="22"/>
        </w:rPr>
        <w:t>De</w:t>
      </w:r>
      <w:r w:rsidR="007A424B" w:rsidRPr="005569EA">
        <w:rPr>
          <w:sz w:val="22"/>
          <w:szCs w:val="22"/>
        </w:rPr>
        <w:t>terminare la topologia della rete di instradamento</w:t>
      </w:r>
      <w:r w:rsidR="007A424B">
        <w:rPr>
          <w:sz w:val="22"/>
          <w:szCs w:val="22"/>
        </w:rPr>
        <w:t xml:space="preserve"> dalla figura </w:t>
      </w:r>
      <w:r>
        <w:rPr>
          <w:sz w:val="22"/>
          <w:szCs w:val="22"/>
        </w:rPr>
        <w:t xml:space="preserve">del precedente esercizio </w:t>
      </w:r>
      <w:r w:rsidR="007A424B">
        <w:rPr>
          <w:sz w:val="22"/>
          <w:szCs w:val="22"/>
        </w:rPr>
        <w:t>(si ipotizzi l’esistenza dei link diretti e non orientati (RA-R</w:t>
      </w:r>
      <w:r w:rsidR="00A622ED">
        <w:rPr>
          <w:sz w:val="22"/>
          <w:szCs w:val="22"/>
        </w:rPr>
        <w:t>F</w:t>
      </w:r>
      <w:r w:rsidR="007A424B">
        <w:rPr>
          <w:sz w:val="22"/>
          <w:szCs w:val="22"/>
        </w:rPr>
        <w:t>) e (R</w:t>
      </w:r>
      <w:r w:rsidR="00A622ED">
        <w:rPr>
          <w:sz w:val="22"/>
          <w:szCs w:val="22"/>
        </w:rPr>
        <w:t>F</w:t>
      </w:r>
      <w:r w:rsidR="007A424B">
        <w:rPr>
          <w:sz w:val="22"/>
          <w:szCs w:val="22"/>
        </w:rPr>
        <w:t xml:space="preserve">-RB) ). Quindi determinare: </w:t>
      </w:r>
    </w:p>
    <w:p w:rsidR="007A424B" w:rsidRPr="005569EA" w:rsidRDefault="007A424B" w:rsidP="007A424B">
      <w:pPr>
        <w:numPr>
          <w:ilvl w:val="0"/>
          <w:numId w:val="1"/>
        </w:numPr>
        <w:tabs>
          <w:tab w:val="clear" w:pos="900"/>
          <w:tab w:val="left" w:pos="540"/>
          <w:tab w:val="num" w:pos="720"/>
        </w:tabs>
        <w:ind w:left="540"/>
        <w:jc w:val="both"/>
        <w:rPr>
          <w:sz w:val="22"/>
          <w:szCs w:val="22"/>
        </w:rPr>
      </w:pPr>
      <w:r w:rsidRPr="005569EA">
        <w:rPr>
          <w:sz w:val="22"/>
          <w:szCs w:val="22"/>
        </w:rPr>
        <w:t xml:space="preserve">L’insieme dei nodi </w:t>
      </w:r>
      <w:r w:rsidRPr="005569EA">
        <w:rPr>
          <w:i/>
          <w:iCs/>
          <w:sz w:val="22"/>
          <w:szCs w:val="22"/>
        </w:rPr>
        <w:t>V</w:t>
      </w:r>
      <w:r w:rsidRPr="005569EA">
        <w:rPr>
          <w:sz w:val="22"/>
          <w:szCs w:val="22"/>
        </w:rPr>
        <w:t xml:space="preserve"> e degli archi </w:t>
      </w:r>
      <w:r w:rsidRPr="005569EA">
        <w:rPr>
          <w:i/>
          <w:iCs/>
          <w:sz w:val="22"/>
          <w:szCs w:val="22"/>
        </w:rPr>
        <w:t>E</w:t>
      </w:r>
      <w:r w:rsidRPr="005569EA">
        <w:rPr>
          <w:sz w:val="22"/>
          <w:szCs w:val="22"/>
        </w:rPr>
        <w:t xml:space="preserve">, la loro cardinalità, nonché la matrice di adiacenza del relativo grafo </w:t>
      </w:r>
      <w:r w:rsidRPr="005569EA">
        <w:rPr>
          <w:b/>
          <w:bCs/>
          <w:i/>
          <w:iCs/>
          <w:sz w:val="22"/>
          <w:szCs w:val="22"/>
        </w:rPr>
        <w:t>non pesato e non orientato</w:t>
      </w:r>
      <w:r w:rsidRPr="005569EA">
        <w:rPr>
          <w:sz w:val="22"/>
          <w:szCs w:val="22"/>
        </w:rPr>
        <w:t>;</w:t>
      </w:r>
    </w:p>
    <w:p w:rsidR="007A424B" w:rsidRPr="00F52887" w:rsidRDefault="007A424B" w:rsidP="007A424B">
      <w:pPr>
        <w:numPr>
          <w:ilvl w:val="0"/>
          <w:numId w:val="1"/>
        </w:numPr>
        <w:tabs>
          <w:tab w:val="clear" w:pos="900"/>
          <w:tab w:val="left" w:pos="540"/>
          <w:tab w:val="num" w:pos="720"/>
        </w:tabs>
        <w:ind w:left="540"/>
        <w:jc w:val="both"/>
        <w:rPr>
          <w:sz w:val="22"/>
          <w:szCs w:val="22"/>
        </w:rPr>
      </w:pPr>
      <w:r w:rsidRPr="005569EA">
        <w:rPr>
          <w:sz w:val="22"/>
          <w:szCs w:val="22"/>
        </w:rPr>
        <w:t xml:space="preserve">Si considerino i seguenti pesi </w:t>
      </w:r>
      <w:r w:rsidRPr="005569EA">
        <w:rPr>
          <w:i/>
          <w:sz w:val="22"/>
          <w:szCs w:val="22"/>
        </w:rPr>
        <w:t>W(i,j)</w:t>
      </w:r>
      <w:r w:rsidRPr="005569EA">
        <w:rPr>
          <w:sz w:val="22"/>
          <w:szCs w:val="22"/>
        </w:rPr>
        <w:t xml:space="preserve"> relativi agli archi del grafo con </w:t>
      </w:r>
      <w:r w:rsidRPr="005569EA">
        <w:rPr>
          <w:i/>
          <w:sz w:val="22"/>
          <w:szCs w:val="22"/>
        </w:rPr>
        <w:t>i,j</w:t>
      </w:r>
      <w:r w:rsidRPr="005569EA">
        <w:rPr>
          <w:sz w:val="22"/>
          <w:szCs w:val="22"/>
        </w:rPr>
        <w:t xml:space="preserve"> є </w:t>
      </w:r>
      <w:r w:rsidRPr="005569EA">
        <w:rPr>
          <w:i/>
          <w:sz w:val="22"/>
          <w:szCs w:val="22"/>
        </w:rPr>
        <w:t>V</w:t>
      </w:r>
      <w:r w:rsidRPr="005569EA">
        <w:rPr>
          <w:sz w:val="22"/>
          <w:szCs w:val="22"/>
        </w:rPr>
        <w:t>; ogni peso è dato da una coppia (</w:t>
      </w:r>
      <w:r w:rsidRPr="005569EA">
        <w:rPr>
          <w:i/>
          <w:sz w:val="22"/>
          <w:szCs w:val="22"/>
        </w:rPr>
        <w:t xml:space="preserve">tempo </w:t>
      </w:r>
      <w:r w:rsidRPr="00F52887">
        <w:rPr>
          <w:i/>
          <w:sz w:val="22"/>
          <w:szCs w:val="22"/>
        </w:rPr>
        <w:t>di propagazione, costo</w:t>
      </w:r>
      <w:r w:rsidRPr="00F52887">
        <w:rPr>
          <w:sz w:val="22"/>
          <w:szCs w:val="22"/>
        </w:rPr>
        <w:t xml:space="preserve">): </w:t>
      </w:r>
      <w:r w:rsidRPr="00F52887">
        <w:rPr>
          <w:i/>
          <w:sz w:val="22"/>
          <w:szCs w:val="22"/>
        </w:rPr>
        <w:t>W(R</w:t>
      </w:r>
      <w:r w:rsidRPr="00F52887">
        <w:rPr>
          <w:i/>
          <w:sz w:val="22"/>
          <w:szCs w:val="22"/>
          <w:vertAlign w:val="subscript"/>
        </w:rPr>
        <w:t>a</w:t>
      </w:r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b</w:t>
      </w:r>
      <w:proofErr w:type="spellEnd"/>
      <w:r w:rsidRPr="00F52887">
        <w:rPr>
          <w:i/>
          <w:sz w:val="22"/>
          <w:szCs w:val="22"/>
        </w:rPr>
        <w:t>)</w:t>
      </w:r>
      <w:proofErr w:type="spellStart"/>
      <w:r w:rsidRPr="00F52887">
        <w:rPr>
          <w:i/>
          <w:sz w:val="22"/>
          <w:szCs w:val="22"/>
        </w:rPr>
        <w:t>=W</w:t>
      </w:r>
      <w:proofErr w:type="spellEnd"/>
      <w:r w:rsidRPr="00F52887">
        <w:rPr>
          <w:i/>
          <w:sz w:val="22"/>
          <w:szCs w:val="22"/>
        </w:rPr>
        <w:t>(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b</w:t>
      </w:r>
      <w:proofErr w:type="spellEnd"/>
      <w:r w:rsidRPr="00F52887">
        <w:rPr>
          <w:i/>
          <w:sz w:val="22"/>
          <w:szCs w:val="22"/>
        </w:rPr>
        <w:t>,R</w:t>
      </w:r>
      <w:r w:rsidRPr="00F52887">
        <w:rPr>
          <w:i/>
          <w:sz w:val="22"/>
          <w:szCs w:val="22"/>
          <w:vertAlign w:val="subscript"/>
        </w:rPr>
        <w:t>a</w:t>
      </w:r>
      <w:r w:rsidRPr="00F52887">
        <w:rPr>
          <w:i/>
          <w:sz w:val="22"/>
          <w:szCs w:val="22"/>
        </w:rPr>
        <w:t>)</w:t>
      </w:r>
      <w:r w:rsidRPr="00F52887">
        <w:rPr>
          <w:sz w:val="22"/>
          <w:szCs w:val="22"/>
        </w:rPr>
        <w:t xml:space="preserve">=(1,2), </w:t>
      </w:r>
      <w:r w:rsidRPr="00F52887">
        <w:rPr>
          <w:i/>
          <w:sz w:val="22"/>
          <w:szCs w:val="22"/>
        </w:rPr>
        <w:t>W(R</w:t>
      </w:r>
      <w:r w:rsidRPr="00F52887">
        <w:rPr>
          <w:i/>
          <w:sz w:val="22"/>
          <w:szCs w:val="22"/>
          <w:vertAlign w:val="subscript"/>
        </w:rPr>
        <w:t>a</w:t>
      </w:r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c</w:t>
      </w:r>
      <w:proofErr w:type="spellEnd"/>
      <w:r w:rsidRPr="00F52887">
        <w:rPr>
          <w:i/>
          <w:sz w:val="22"/>
          <w:szCs w:val="22"/>
        </w:rPr>
        <w:t>)</w:t>
      </w:r>
      <w:proofErr w:type="spellStart"/>
      <w:r w:rsidRPr="00F52887">
        <w:rPr>
          <w:i/>
          <w:sz w:val="22"/>
          <w:szCs w:val="22"/>
        </w:rPr>
        <w:t>=W</w:t>
      </w:r>
      <w:proofErr w:type="spellEnd"/>
      <w:r w:rsidRPr="00F52887">
        <w:rPr>
          <w:i/>
          <w:sz w:val="22"/>
          <w:szCs w:val="22"/>
        </w:rPr>
        <w:t>(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c</w:t>
      </w:r>
      <w:proofErr w:type="spellEnd"/>
      <w:r w:rsidRPr="00F52887">
        <w:rPr>
          <w:i/>
          <w:sz w:val="22"/>
          <w:szCs w:val="22"/>
        </w:rPr>
        <w:t>,R</w:t>
      </w:r>
      <w:r w:rsidRPr="00F52887">
        <w:rPr>
          <w:i/>
          <w:sz w:val="22"/>
          <w:szCs w:val="22"/>
          <w:vertAlign w:val="subscript"/>
        </w:rPr>
        <w:t>a</w:t>
      </w:r>
      <w:r w:rsidRPr="00F52887">
        <w:rPr>
          <w:i/>
          <w:sz w:val="22"/>
          <w:szCs w:val="22"/>
        </w:rPr>
        <w:t>)</w:t>
      </w:r>
      <w:r w:rsidRPr="00F52887">
        <w:rPr>
          <w:sz w:val="22"/>
          <w:szCs w:val="22"/>
        </w:rPr>
        <w:t xml:space="preserve">=(2,3), </w:t>
      </w:r>
      <w:r w:rsidRPr="00F52887">
        <w:rPr>
          <w:i/>
          <w:sz w:val="22"/>
          <w:szCs w:val="22"/>
        </w:rPr>
        <w:t>W(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b</w:t>
      </w:r>
      <w:proofErr w:type="spellEnd"/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d</w:t>
      </w:r>
      <w:proofErr w:type="spellEnd"/>
      <w:r w:rsidRPr="00F52887">
        <w:rPr>
          <w:i/>
          <w:sz w:val="22"/>
          <w:szCs w:val="22"/>
        </w:rPr>
        <w:t>)</w:t>
      </w:r>
      <w:proofErr w:type="spellStart"/>
      <w:r w:rsidRPr="00F52887">
        <w:rPr>
          <w:i/>
          <w:sz w:val="22"/>
          <w:szCs w:val="22"/>
        </w:rPr>
        <w:t>=W</w:t>
      </w:r>
      <w:proofErr w:type="spellEnd"/>
      <w:r w:rsidRPr="00F52887">
        <w:rPr>
          <w:i/>
          <w:sz w:val="22"/>
          <w:szCs w:val="22"/>
        </w:rPr>
        <w:t>(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d</w:t>
      </w:r>
      <w:proofErr w:type="spellEnd"/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b</w:t>
      </w:r>
      <w:proofErr w:type="spellEnd"/>
      <w:r w:rsidRPr="00F52887">
        <w:rPr>
          <w:i/>
          <w:sz w:val="22"/>
          <w:szCs w:val="22"/>
        </w:rPr>
        <w:t>)</w:t>
      </w:r>
      <w:r w:rsidRPr="00F52887">
        <w:rPr>
          <w:sz w:val="22"/>
          <w:szCs w:val="22"/>
        </w:rPr>
        <w:t xml:space="preserve">=(4,4), </w:t>
      </w:r>
      <w:r w:rsidRPr="00F52887">
        <w:rPr>
          <w:i/>
          <w:sz w:val="22"/>
          <w:szCs w:val="22"/>
        </w:rPr>
        <w:t>W(R</w:t>
      </w:r>
      <w:r w:rsidR="00A622ED" w:rsidRPr="00F52887">
        <w:rPr>
          <w:i/>
          <w:sz w:val="22"/>
          <w:szCs w:val="22"/>
          <w:vertAlign w:val="subscript"/>
        </w:rPr>
        <w:t>a</w:t>
      </w:r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="00A622ED" w:rsidRPr="00F52887">
        <w:rPr>
          <w:i/>
          <w:sz w:val="22"/>
          <w:szCs w:val="22"/>
          <w:vertAlign w:val="subscript"/>
        </w:rPr>
        <w:t>f</w:t>
      </w:r>
      <w:proofErr w:type="spellEnd"/>
      <w:r w:rsidRPr="00F52887">
        <w:rPr>
          <w:i/>
          <w:sz w:val="22"/>
          <w:szCs w:val="22"/>
        </w:rPr>
        <w:t>)</w:t>
      </w:r>
      <w:proofErr w:type="spellStart"/>
      <w:r w:rsidRPr="00F52887">
        <w:rPr>
          <w:i/>
          <w:sz w:val="22"/>
          <w:szCs w:val="22"/>
        </w:rPr>
        <w:t>=W</w:t>
      </w:r>
      <w:proofErr w:type="spellEnd"/>
      <w:r w:rsidRPr="00F52887">
        <w:rPr>
          <w:i/>
          <w:sz w:val="22"/>
          <w:szCs w:val="22"/>
        </w:rPr>
        <w:t>(</w:t>
      </w:r>
      <w:proofErr w:type="spellStart"/>
      <w:r w:rsidRPr="00F52887">
        <w:rPr>
          <w:i/>
          <w:sz w:val="22"/>
          <w:szCs w:val="22"/>
        </w:rPr>
        <w:t>R</w:t>
      </w:r>
      <w:r w:rsidR="00A622ED" w:rsidRPr="00F52887">
        <w:rPr>
          <w:i/>
          <w:sz w:val="22"/>
          <w:szCs w:val="22"/>
          <w:vertAlign w:val="subscript"/>
        </w:rPr>
        <w:t>f</w:t>
      </w:r>
      <w:proofErr w:type="spellEnd"/>
      <w:r w:rsidRPr="00F52887">
        <w:rPr>
          <w:i/>
          <w:sz w:val="22"/>
          <w:szCs w:val="22"/>
        </w:rPr>
        <w:t>,R</w:t>
      </w:r>
      <w:r w:rsidR="00A622ED" w:rsidRPr="00F52887">
        <w:rPr>
          <w:i/>
          <w:sz w:val="22"/>
          <w:szCs w:val="22"/>
          <w:vertAlign w:val="subscript"/>
        </w:rPr>
        <w:t>a</w:t>
      </w:r>
      <w:r w:rsidRPr="00F52887">
        <w:rPr>
          <w:i/>
          <w:sz w:val="22"/>
          <w:szCs w:val="22"/>
        </w:rPr>
        <w:t>)</w:t>
      </w:r>
      <w:r w:rsidRPr="00F52887">
        <w:rPr>
          <w:sz w:val="22"/>
          <w:szCs w:val="22"/>
        </w:rPr>
        <w:t xml:space="preserve">=(5,4), </w:t>
      </w:r>
      <w:r w:rsidRPr="00F52887">
        <w:rPr>
          <w:i/>
          <w:sz w:val="22"/>
          <w:szCs w:val="22"/>
        </w:rPr>
        <w:t>W(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c</w:t>
      </w:r>
      <w:proofErr w:type="spellEnd"/>
      <w:r w:rsidRPr="00F52887">
        <w:rPr>
          <w:i/>
          <w:sz w:val="22"/>
          <w:szCs w:val="22"/>
        </w:rPr>
        <w:t>,R</w:t>
      </w:r>
      <w:r w:rsidRPr="00F52887">
        <w:rPr>
          <w:i/>
          <w:sz w:val="22"/>
          <w:szCs w:val="22"/>
          <w:vertAlign w:val="subscript"/>
        </w:rPr>
        <w:t>e</w:t>
      </w:r>
      <w:r w:rsidRPr="00F52887">
        <w:rPr>
          <w:i/>
          <w:sz w:val="22"/>
          <w:szCs w:val="22"/>
        </w:rPr>
        <w:t>)</w:t>
      </w:r>
      <w:proofErr w:type="spellStart"/>
      <w:r w:rsidRPr="00F52887">
        <w:rPr>
          <w:i/>
          <w:sz w:val="22"/>
          <w:szCs w:val="22"/>
        </w:rPr>
        <w:t>=W</w:t>
      </w:r>
      <w:proofErr w:type="spellEnd"/>
      <w:r w:rsidRPr="00F52887">
        <w:rPr>
          <w:i/>
          <w:sz w:val="22"/>
          <w:szCs w:val="22"/>
        </w:rPr>
        <w:t>(R</w:t>
      </w:r>
      <w:r w:rsidRPr="00F52887">
        <w:rPr>
          <w:i/>
          <w:sz w:val="22"/>
          <w:szCs w:val="22"/>
          <w:vertAlign w:val="subscript"/>
        </w:rPr>
        <w:t>e</w:t>
      </w:r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c</w:t>
      </w:r>
      <w:proofErr w:type="spellEnd"/>
      <w:r w:rsidRPr="00F52887">
        <w:rPr>
          <w:i/>
          <w:sz w:val="22"/>
          <w:szCs w:val="22"/>
        </w:rPr>
        <w:t>)</w:t>
      </w:r>
      <w:r w:rsidRPr="00F52887">
        <w:rPr>
          <w:sz w:val="22"/>
          <w:szCs w:val="22"/>
        </w:rPr>
        <w:t xml:space="preserve">=(3,2), </w:t>
      </w:r>
      <w:r w:rsidRPr="00F52887">
        <w:rPr>
          <w:i/>
          <w:sz w:val="22"/>
          <w:szCs w:val="22"/>
        </w:rPr>
        <w:t>W(</w:t>
      </w:r>
      <w:proofErr w:type="spellStart"/>
      <w:r w:rsidRPr="00F52887">
        <w:rPr>
          <w:i/>
          <w:sz w:val="22"/>
          <w:szCs w:val="22"/>
        </w:rPr>
        <w:t>R</w:t>
      </w:r>
      <w:r w:rsidR="00A622ED" w:rsidRPr="00F52887">
        <w:rPr>
          <w:i/>
          <w:sz w:val="22"/>
          <w:szCs w:val="22"/>
          <w:vertAlign w:val="subscript"/>
        </w:rPr>
        <w:t>b</w:t>
      </w:r>
      <w:proofErr w:type="spellEnd"/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f</w:t>
      </w:r>
      <w:proofErr w:type="spellEnd"/>
      <w:r w:rsidRPr="00F52887">
        <w:rPr>
          <w:i/>
          <w:sz w:val="22"/>
          <w:szCs w:val="22"/>
        </w:rPr>
        <w:t>)</w:t>
      </w:r>
      <w:proofErr w:type="spellStart"/>
      <w:r w:rsidRPr="00F52887">
        <w:rPr>
          <w:i/>
          <w:sz w:val="22"/>
          <w:szCs w:val="22"/>
        </w:rPr>
        <w:t>=W</w:t>
      </w:r>
      <w:proofErr w:type="spellEnd"/>
      <w:r w:rsidRPr="00F52887">
        <w:rPr>
          <w:i/>
          <w:sz w:val="22"/>
          <w:szCs w:val="22"/>
        </w:rPr>
        <w:t>(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f</w:t>
      </w:r>
      <w:proofErr w:type="spellEnd"/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="00A622ED" w:rsidRPr="00F52887">
        <w:rPr>
          <w:i/>
          <w:sz w:val="22"/>
          <w:szCs w:val="22"/>
          <w:vertAlign w:val="subscript"/>
        </w:rPr>
        <w:t>b</w:t>
      </w:r>
      <w:proofErr w:type="spellEnd"/>
      <w:r w:rsidRPr="00F52887">
        <w:rPr>
          <w:i/>
          <w:sz w:val="22"/>
          <w:szCs w:val="22"/>
        </w:rPr>
        <w:t>)</w:t>
      </w:r>
      <w:r w:rsidRPr="00F52887">
        <w:rPr>
          <w:sz w:val="22"/>
          <w:szCs w:val="22"/>
        </w:rPr>
        <w:t xml:space="preserve">=(3,1), </w:t>
      </w:r>
      <w:r w:rsidRPr="00F52887">
        <w:rPr>
          <w:i/>
          <w:sz w:val="22"/>
          <w:szCs w:val="22"/>
        </w:rPr>
        <w:t>W(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d</w:t>
      </w:r>
      <w:proofErr w:type="spellEnd"/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="00A622ED" w:rsidRPr="00F52887">
        <w:rPr>
          <w:i/>
          <w:sz w:val="22"/>
          <w:szCs w:val="22"/>
          <w:vertAlign w:val="subscript"/>
        </w:rPr>
        <w:t>c</w:t>
      </w:r>
      <w:proofErr w:type="spellEnd"/>
      <w:r w:rsidRPr="00F52887">
        <w:rPr>
          <w:i/>
          <w:sz w:val="22"/>
          <w:szCs w:val="22"/>
        </w:rPr>
        <w:t>)</w:t>
      </w:r>
      <w:proofErr w:type="spellStart"/>
      <w:r w:rsidRPr="00F52887">
        <w:rPr>
          <w:i/>
          <w:sz w:val="22"/>
          <w:szCs w:val="22"/>
        </w:rPr>
        <w:t>=W</w:t>
      </w:r>
      <w:proofErr w:type="spellEnd"/>
      <w:r w:rsidRPr="00F52887">
        <w:rPr>
          <w:i/>
          <w:sz w:val="22"/>
          <w:szCs w:val="22"/>
        </w:rPr>
        <w:t>(</w:t>
      </w:r>
      <w:proofErr w:type="spellStart"/>
      <w:r w:rsidRPr="00F52887">
        <w:rPr>
          <w:i/>
          <w:sz w:val="22"/>
          <w:szCs w:val="22"/>
        </w:rPr>
        <w:t>R</w:t>
      </w:r>
      <w:r w:rsidR="00A622ED" w:rsidRPr="00F52887">
        <w:rPr>
          <w:i/>
          <w:sz w:val="22"/>
          <w:szCs w:val="22"/>
          <w:vertAlign w:val="subscript"/>
        </w:rPr>
        <w:t>c</w:t>
      </w:r>
      <w:proofErr w:type="spellEnd"/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d</w:t>
      </w:r>
      <w:proofErr w:type="spellEnd"/>
      <w:r w:rsidRPr="00F52887">
        <w:rPr>
          <w:i/>
          <w:sz w:val="22"/>
          <w:szCs w:val="22"/>
        </w:rPr>
        <w:t>)</w:t>
      </w:r>
      <w:r w:rsidRPr="00F52887">
        <w:rPr>
          <w:sz w:val="22"/>
          <w:szCs w:val="22"/>
        </w:rPr>
        <w:t xml:space="preserve">=(1,2), </w:t>
      </w:r>
      <w:r w:rsidRPr="00F52887">
        <w:rPr>
          <w:i/>
          <w:sz w:val="22"/>
          <w:szCs w:val="22"/>
        </w:rPr>
        <w:t>W(R</w:t>
      </w:r>
      <w:r w:rsidRPr="00F52887">
        <w:rPr>
          <w:i/>
          <w:sz w:val="22"/>
          <w:szCs w:val="22"/>
          <w:vertAlign w:val="subscript"/>
        </w:rPr>
        <w:t>e</w:t>
      </w:r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g</w:t>
      </w:r>
      <w:proofErr w:type="spellEnd"/>
      <w:r w:rsidRPr="00F52887">
        <w:rPr>
          <w:i/>
          <w:sz w:val="22"/>
          <w:szCs w:val="22"/>
        </w:rPr>
        <w:t>)</w:t>
      </w:r>
      <w:proofErr w:type="spellStart"/>
      <w:r w:rsidRPr="00F52887">
        <w:rPr>
          <w:i/>
          <w:sz w:val="22"/>
          <w:szCs w:val="22"/>
        </w:rPr>
        <w:t>=W</w:t>
      </w:r>
      <w:proofErr w:type="spellEnd"/>
      <w:r w:rsidRPr="00F52887">
        <w:rPr>
          <w:i/>
          <w:sz w:val="22"/>
          <w:szCs w:val="22"/>
        </w:rPr>
        <w:t>(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g</w:t>
      </w:r>
      <w:proofErr w:type="spellEnd"/>
      <w:r w:rsidRPr="00F52887">
        <w:rPr>
          <w:i/>
          <w:sz w:val="22"/>
          <w:szCs w:val="22"/>
        </w:rPr>
        <w:t>,R</w:t>
      </w:r>
      <w:r w:rsidRPr="00F52887">
        <w:rPr>
          <w:i/>
          <w:sz w:val="22"/>
          <w:szCs w:val="22"/>
          <w:vertAlign w:val="subscript"/>
        </w:rPr>
        <w:t>e</w:t>
      </w:r>
      <w:r w:rsidRPr="00F52887">
        <w:rPr>
          <w:i/>
          <w:sz w:val="22"/>
          <w:szCs w:val="22"/>
        </w:rPr>
        <w:t>)</w:t>
      </w:r>
      <w:r w:rsidRPr="00F52887">
        <w:rPr>
          <w:sz w:val="22"/>
          <w:szCs w:val="22"/>
        </w:rPr>
        <w:t xml:space="preserve">=(2,1), </w:t>
      </w:r>
      <w:r w:rsidRPr="00F52887">
        <w:rPr>
          <w:i/>
          <w:sz w:val="22"/>
          <w:szCs w:val="22"/>
        </w:rPr>
        <w:t>W(</w:t>
      </w:r>
      <w:proofErr w:type="spellStart"/>
      <w:r w:rsidRPr="00F52887">
        <w:rPr>
          <w:i/>
          <w:sz w:val="22"/>
          <w:szCs w:val="22"/>
        </w:rPr>
        <w:t>R</w:t>
      </w:r>
      <w:r w:rsidR="00A622ED" w:rsidRPr="00F52887">
        <w:rPr>
          <w:i/>
          <w:sz w:val="22"/>
          <w:szCs w:val="22"/>
          <w:vertAlign w:val="subscript"/>
        </w:rPr>
        <w:t>d</w:t>
      </w:r>
      <w:proofErr w:type="spellEnd"/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g</w:t>
      </w:r>
      <w:proofErr w:type="spellEnd"/>
      <w:r w:rsidRPr="00F52887">
        <w:rPr>
          <w:i/>
          <w:sz w:val="22"/>
          <w:szCs w:val="22"/>
        </w:rPr>
        <w:t>)</w:t>
      </w:r>
      <w:proofErr w:type="spellStart"/>
      <w:r w:rsidRPr="00F52887">
        <w:rPr>
          <w:i/>
          <w:sz w:val="22"/>
          <w:szCs w:val="22"/>
        </w:rPr>
        <w:t>=W</w:t>
      </w:r>
      <w:proofErr w:type="spellEnd"/>
      <w:r w:rsidRPr="00F52887">
        <w:rPr>
          <w:i/>
          <w:sz w:val="22"/>
          <w:szCs w:val="22"/>
        </w:rPr>
        <w:t>(</w:t>
      </w:r>
      <w:proofErr w:type="spellStart"/>
      <w:r w:rsidRPr="00F52887">
        <w:rPr>
          <w:i/>
          <w:sz w:val="22"/>
          <w:szCs w:val="22"/>
        </w:rPr>
        <w:t>R</w:t>
      </w:r>
      <w:r w:rsidRPr="00F52887">
        <w:rPr>
          <w:i/>
          <w:sz w:val="22"/>
          <w:szCs w:val="22"/>
          <w:vertAlign w:val="subscript"/>
        </w:rPr>
        <w:t>g</w:t>
      </w:r>
      <w:proofErr w:type="spellEnd"/>
      <w:r w:rsidRPr="00F52887">
        <w:rPr>
          <w:i/>
          <w:sz w:val="22"/>
          <w:szCs w:val="22"/>
        </w:rPr>
        <w:t>,</w:t>
      </w:r>
      <w:proofErr w:type="spellStart"/>
      <w:r w:rsidRPr="00F52887">
        <w:rPr>
          <w:i/>
          <w:sz w:val="22"/>
          <w:szCs w:val="22"/>
        </w:rPr>
        <w:t>R</w:t>
      </w:r>
      <w:r w:rsidR="00A622ED" w:rsidRPr="00F52887">
        <w:rPr>
          <w:i/>
          <w:sz w:val="22"/>
          <w:szCs w:val="22"/>
          <w:vertAlign w:val="subscript"/>
        </w:rPr>
        <w:t>d</w:t>
      </w:r>
      <w:proofErr w:type="spellEnd"/>
      <w:r w:rsidRPr="00F52887">
        <w:rPr>
          <w:i/>
          <w:sz w:val="22"/>
          <w:szCs w:val="22"/>
        </w:rPr>
        <w:t>)</w:t>
      </w:r>
      <w:r w:rsidRPr="00F52887">
        <w:rPr>
          <w:sz w:val="22"/>
          <w:szCs w:val="22"/>
        </w:rPr>
        <w:t xml:space="preserve">=(1,4); determinare la matrice di adiacenza del grafo </w:t>
      </w:r>
      <w:r w:rsidRPr="00F52887">
        <w:rPr>
          <w:b/>
          <w:i/>
          <w:sz w:val="22"/>
          <w:szCs w:val="22"/>
        </w:rPr>
        <w:t>pesato</w:t>
      </w:r>
      <w:r w:rsidRPr="00F52887">
        <w:rPr>
          <w:sz w:val="22"/>
          <w:szCs w:val="22"/>
        </w:rPr>
        <w:t xml:space="preserve"> ottenuto;</w:t>
      </w:r>
    </w:p>
    <w:p w:rsidR="007A424B" w:rsidRPr="005569EA" w:rsidRDefault="007A424B" w:rsidP="007A424B">
      <w:pPr>
        <w:numPr>
          <w:ilvl w:val="0"/>
          <w:numId w:val="1"/>
        </w:numPr>
        <w:tabs>
          <w:tab w:val="clear" w:pos="900"/>
          <w:tab w:val="left" w:pos="540"/>
          <w:tab w:val="num" w:pos="720"/>
        </w:tabs>
        <w:ind w:left="540"/>
        <w:jc w:val="both"/>
        <w:rPr>
          <w:sz w:val="22"/>
          <w:szCs w:val="22"/>
        </w:rPr>
      </w:pPr>
      <w:r w:rsidRPr="00F52887">
        <w:rPr>
          <w:sz w:val="22"/>
          <w:szCs w:val="22"/>
        </w:rPr>
        <w:t>Ipotizzando che l’istante iniziale sia t</w:t>
      </w:r>
      <w:r w:rsidRPr="00F52887">
        <w:rPr>
          <w:sz w:val="22"/>
          <w:szCs w:val="22"/>
          <w:vertAlign w:val="subscript"/>
        </w:rPr>
        <w:t>0</w:t>
      </w:r>
      <w:r w:rsidRPr="00F52887">
        <w:rPr>
          <w:sz w:val="22"/>
          <w:szCs w:val="22"/>
        </w:rPr>
        <w:t xml:space="preserve">=10s e di avere un tempo di </w:t>
      </w:r>
      <w:proofErr w:type="spellStart"/>
      <w:r w:rsidRPr="00F52887">
        <w:rPr>
          <w:sz w:val="22"/>
          <w:szCs w:val="22"/>
        </w:rPr>
        <w:t>processamento</w:t>
      </w:r>
      <w:proofErr w:type="spellEnd"/>
      <w:r w:rsidRPr="00F52887">
        <w:rPr>
          <w:sz w:val="22"/>
          <w:szCs w:val="22"/>
        </w:rPr>
        <w:t xml:space="preserve"> t</w:t>
      </w:r>
      <w:r w:rsidRPr="00F52887">
        <w:rPr>
          <w:sz w:val="22"/>
          <w:szCs w:val="22"/>
          <w:vertAlign w:val="subscript"/>
        </w:rPr>
        <w:t>pr</w:t>
      </w:r>
      <w:r w:rsidRPr="00F52887">
        <w:rPr>
          <w:sz w:val="22"/>
          <w:szCs w:val="22"/>
        </w:rPr>
        <w:t xml:space="preserve">=1,8 s, nonché un periodo di aggiornamento pari a 20 s e un </w:t>
      </w:r>
      <w:proofErr w:type="spellStart"/>
      <w:r w:rsidRPr="00F52887">
        <w:rPr>
          <w:sz w:val="22"/>
          <w:szCs w:val="22"/>
        </w:rPr>
        <w:t>TimeToLive</w:t>
      </w:r>
      <w:proofErr w:type="spellEnd"/>
      <w:r w:rsidRPr="005569EA">
        <w:rPr>
          <w:sz w:val="22"/>
          <w:szCs w:val="22"/>
        </w:rPr>
        <w:t xml:space="preserve"> = </w:t>
      </w:r>
      <w:r>
        <w:rPr>
          <w:sz w:val="22"/>
          <w:szCs w:val="22"/>
        </w:rPr>
        <w:t>2</w:t>
      </w:r>
      <w:r w:rsidRPr="005569EA">
        <w:rPr>
          <w:sz w:val="22"/>
          <w:szCs w:val="22"/>
        </w:rPr>
        <w:t xml:space="preserve">, si consideri che i nodi abbiano il Link State </w:t>
      </w:r>
      <w:proofErr w:type="spellStart"/>
      <w:r>
        <w:rPr>
          <w:sz w:val="22"/>
          <w:szCs w:val="22"/>
        </w:rPr>
        <w:t>Packet</w:t>
      </w:r>
      <w:proofErr w:type="spellEnd"/>
      <w:r w:rsidRPr="005569EA">
        <w:rPr>
          <w:sz w:val="22"/>
          <w:szCs w:val="22"/>
        </w:rPr>
        <w:t xml:space="preserve"> pronto ad ogni istante di aggiornamento, con un campo “</w:t>
      </w:r>
      <w:proofErr w:type="spellStart"/>
      <w:r w:rsidRPr="005569EA">
        <w:rPr>
          <w:sz w:val="22"/>
          <w:szCs w:val="22"/>
        </w:rPr>
        <w:t>seq_no</w:t>
      </w:r>
      <w:proofErr w:type="spellEnd"/>
      <w:r w:rsidRPr="005569EA">
        <w:rPr>
          <w:sz w:val="22"/>
          <w:szCs w:val="22"/>
        </w:rPr>
        <w:t xml:space="preserve">” iniziale pari a </w:t>
      </w:r>
      <w:r>
        <w:rPr>
          <w:sz w:val="22"/>
          <w:szCs w:val="22"/>
        </w:rPr>
        <w:t>0</w:t>
      </w:r>
      <w:r w:rsidRPr="005569EA">
        <w:rPr>
          <w:sz w:val="22"/>
          <w:szCs w:val="22"/>
        </w:rPr>
        <w:t xml:space="preserve"> (ovvero seq_no=</w:t>
      </w:r>
      <w:r>
        <w:rPr>
          <w:sz w:val="22"/>
          <w:szCs w:val="22"/>
        </w:rPr>
        <w:t>0</w:t>
      </w:r>
      <w:r w:rsidRPr="005569EA">
        <w:rPr>
          <w:sz w:val="22"/>
          <w:szCs w:val="22"/>
        </w:rPr>
        <w:t xml:space="preserve"> per t=</w:t>
      </w:r>
      <w:r>
        <w:rPr>
          <w:sz w:val="22"/>
          <w:szCs w:val="22"/>
        </w:rPr>
        <w:t>20</w:t>
      </w:r>
      <w:r w:rsidRPr="005569EA">
        <w:rPr>
          <w:sz w:val="22"/>
          <w:szCs w:val="22"/>
        </w:rPr>
        <w:t xml:space="preserve">s). Nel caso di cambiamenti topologici, tenere in considerazione </w:t>
      </w:r>
      <w:proofErr w:type="spellStart"/>
      <w:r w:rsidRPr="005569EA">
        <w:rPr>
          <w:sz w:val="22"/>
          <w:szCs w:val="22"/>
        </w:rPr>
        <w:t>t</w:t>
      </w:r>
      <w:r w:rsidRPr="005569EA">
        <w:rPr>
          <w:sz w:val="22"/>
          <w:szCs w:val="22"/>
          <w:vertAlign w:val="subscript"/>
        </w:rPr>
        <w:t>pr</w:t>
      </w:r>
      <w:proofErr w:type="spellEnd"/>
      <w:r w:rsidRPr="005569EA">
        <w:rPr>
          <w:sz w:val="22"/>
          <w:szCs w:val="22"/>
        </w:rPr>
        <w:t xml:space="preserve">, considerando, inoltre, che un generico nodo acquisisca nuove informazioni solo dopo il </w:t>
      </w:r>
      <w:proofErr w:type="spellStart"/>
      <w:r w:rsidRPr="005569EA">
        <w:rPr>
          <w:sz w:val="22"/>
          <w:szCs w:val="22"/>
        </w:rPr>
        <w:t>processamento</w:t>
      </w:r>
      <w:proofErr w:type="spellEnd"/>
      <w:r w:rsidRPr="005569EA">
        <w:rPr>
          <w:sz w:val="22"/>
          <w:szCs w:val="22"/>
        </w:rPr>
        <w:t xml:space="preserve"> del pacchetto LS</w:t>
      </w:r>
      <w:r>
        <w:rPr>
          <w:sz w:val="22"/>
          <w:szCs w:val="22"/>
        </w:rPr>
        <w:t>P</w:t>
      </w:r>
      <w:r w:rsidRPr="005569EA">
        <w:rPr>
          <w:sz w:val="22"/>
          <w:szCs w:val="22"/>
        </w:rPr>
        <w:t>. La topologia della rete risulta nota a tutti i nodi all’istante t=</w:t>
      </w:r>
      <w:r>
        <w:rPr>
          <w:sz w:val="22"/>
          <w:szCs w:val="22"/>
        </w:rPr>
        <w:t>10</w:t>
      </w:r>
      <w:r w:rsidRPr="005569EA">
        <w:rPr>
          <w:sz w:val="22"/>
          <w:szCs w:val="22"/>
        </w:rPr>
        <w:t xml:space="preserve">s; applicando quanto </w:t>
      </w:r>
      <w:r>
        <w:rPr>
          <w:sz w:val="22"/>
          <w:szCs w:val="22"/>
        </w:rPr>
        <w:t>previsto dal protocollo Link State</w:t>
      </w:r>
      <w:r w:rsidRPr="005569EA">
        <w:rPr>
          <w:sz w:val="22"/>
          <w:szCs w:val="22"/>
        </w:rPr>
        <w:t xml:space="preserve">, determinare la tabella di </w:t>
      </w:r>
      <w:proofErr w:type="spellStart"/>
      <w:r w:rsidRPr="005569EA">
        <w:rPr>
          <w:sz w:val="22"/>
          <w:szCs w:val="22"/>
        </w:rPr>
        <w:t>routing</w:t>
      </w:r>
      <w:proofErr w:type="spellEnd"/>
      <w:r w:rsidRPr="005569EA">
        <w:rPr>
          <w:sz w:val="22"/>
          <w:szCs w:val="22"/>
        </w:rPr>
        <w:t xml:space="preserve"> dei nodi R</w:t>
      </w:r>
      <w:r w:rsidRPr="005569EA">
        <w:rPr>
          <w:sz w:val="22"/>
          <w:szCs w:val="22"/>
          <w:vertAlign w:val="subscript"/>
        </w:rPr>
        <w:t>a</w:t>
      </w:r>
      <w:r w:rsidRPr="005569EA">
        <w:rPr>
          <w:sz w:val="22"/>
          <w:szCs w:val="22"/>
        </w:rPr>
        <w:t>, R</w:t>
      </w:r>
      <w:r w:rsidRPr="005569EA">
        <w:rPr>
          <w:sz w:val="22"/>
          <w:szCs w:val="22"/>
          <w:vertAlign w:val="subscript"/>
        </w:rPr>
        <w:t>e</w:t>
      </w:r>
      <w:r w:rsidRPr="005569EA">
        <w:rPr>
          <w:sz w:val="22"/>
          <w:szCs w:val="22"/>
        </w:rPr>
        <w:t xml:space="preserve"> all’istante t=</w:t>
      </w:r>
      <w:r>
        <w:rPr>
          <w:sz w:val="22"/>
          <w:szCs w:val="22"/>
        </w:rPr>
        <w:t>2</w:t>
      </w:r>
      <w:r w:rsidRPr="005569EA">
        <w:rPr>
          <w:sz w:val="22"/>
          <w:szCs w:val="22"/>
        </w:rPr>
        <w:t>0s;</w:t>
      </w:r>
    </w:p>
    <w:p w:rsidR="007A424B" w:rsidRDefault="007A424B" w:rsidP="007A424B">
      <w:pPr>
        <w:numPr>
          <w:ilvl w:val="0"/>
          <w:numId w:val="1"/>
        </w:numPr>
        <w:tabs>
          <w:tab w:val="clear" w:pos="900"/>
          <w:tab w:val="left" w:pos="540"/>
          <w:tab w:val="num" w:pos="720"/>
        </w:tabs>
        <w:ind w:left="540"/>
        <w:jc w:val="both"/>
        <w:rPr>
          <w:sz w:val="22"/>
          <w:szCs w:val="22"/>
        </w:rPr>
      </w:pPr>
      <w:r w:rsidRPr="005569EA">
        <w:rPr>
          <w:sz w:val="22"/>
          <w:szCs w:val="22"/>
        </w:rPr>
        <w:t>Supponendo che all’istante t=</w:t>
      </w:r>
      <w:r>
        <w:rPr>
          <w:sz w:val="22"/>
          <w:szCs w:val="22"/>
        </w:rPr>
        <w:t>3</w:t>
      </w:r>
      <w:r w:rsidRPr="005569EA">
        <w:rPr>
          <w:sz w:val="22"/>
          <w:szCs w:val="22"/>
        </w:rPr>
        <w:t>0s il link (</w:t>
      </w:r>
      <w:proofErr w:type="spellStart"/>
      <w:r w:rsidRPr="005569EA">
        <w:rPr>
          <w:sz w:val="22"/>
          <w:szCs w:val="22"/>
        </w:rPr>
        <w:t>Rc</w:t>
      </w:r>
      <w:proofErr w:type="spellEnd"/>
      <w:r w:rsidRPr="005569EA">
        <w:rPr>
          <w:sz w:val="22"/>
          <w:szCs w:val="22"/>
        </w:rPr>
        <w:t>,Re), (Re,</w:t>
      </w:r>
      <w:proofErr w:type="spellStart"/>
      <w:r w:rsidRPr="005569EA">
        <w:rPr>
          <w:sz w:val="22"/>
          <w:szCs w:val="22"/>
        </w:rPr>
        <w:t>Rc</w:t>
      </w:r>
      <w:proofErr w:type="spellEnd"/>
      <w:r w:rsidRPr="005569EA">
        <w:rPr>
          <w:sz w:val="22"/>
          <w:szCs w:val="22"/>
        </w:rPr>
        <w:t xml:space="preserve">) si interrompa, indicare quali sono le </w:t>
      </w:r>
      <w:r w:rsidR="00F52887">
        <w:rPr>
          <w:sz w:val="22"/>
          <w:szCs w:val="22"/>
        </w:rPr>
        <w:t>eventuali modifiche subite dalla</w:t>
      </w:r>
      <w:r w:rsidRPr="005569EA">
        <w:rPr>
          <w:sz w:val="22"/>
          <w:szCs w:val="22"/>
        </w:rPr>
        <w:t xml:space="preserve"> tabell</w:t>
      </w:r>
      <w:r w:rsidR="00F52887">
        <w:rPr>
          <w:sz w:val="22"/>
          <w:szCs w:val="22"/>
        </w:rPr>
        <w:t>a</w:t>
      </w:r>
      <w:r w:rsidRPr="005569EA">
        <w:rPr>
          <w:sz w:val="22"/>
          <w:szCs w:val="22"/>
        </w:rPr>
        <w:t xml:space="preserve"> di </w:t>
      </w:r>
      <w:proofErr w:type="spellStart"/>
      <w:r w:rsidRPr="005569EA">
        <w:rPr>
          <w:sz w:val="22"/>
          <w:szCs w:val="22"/>
        </w:rPr>
        <w:t>routing</w:t>
      </w:r>
      <w:proofErr w:type="spellEnd"/>
      <w:r w:rsidRPr="005569EA">
        <w:rPr>
          <w:sz w:val="22"/>
          <w:szCs w:val="22"/>
        </w:rPr>
        <w:t xml:space="preserve"> del nodo </w:t>
      </w:r>
      <w:proofErr w:type="spellStart"/>
      <w:r w:rsidRPr="005569EA">
        <w:rPr>
          <w:sz w:val="22"/>
          <w:szCs w:val="22"/>
        </w:rPr>
        <w:t>Rc</w:t>
      </w:r>
      <w:proofErr w:type="spellEnd"/>
      <w:r w:rsidRPr="005569EA">
        <w:rPr>
          <w:sz w:val="22"/>
          <w:szCs w:val="22"/>
        </w:rPr>
        <w:t xml:space="preserve">; indicare se i nuovi percorsi di </w:t>
      </w:r>
      <w:proofErr w:type="spellStart"/>
      <w:r w:rsidRPr="005569EA">
        <w:rPr>
          <w:sz w:val="22"/>
          <w:szCs w:val="22"/>
        </w:rPr>
        <w:t>routing</w:t>
      </w:r>
      <w:proofErr w:type="spellEnd"/>
      <w:r w:rsidRPr="005569EA">
        <w:rPr>
          <w:sz w:val="22"/>
          <w:szCs w:val="22"/>
        </w:rPr>
        <w:t xml:space="preserve"> dal nodo </w:t>
      </w:r>
      <w:proofErr w:type="spellStart"/>
      <w:r w:rsidRPr="005569EA">
        <w:rPr>
          <w:sz w:val="22"/>
          <w:szCs w:val="22"/>
        </w:rPr>
        <w:t>Rc</w:t>
      </w:r>
      <w:proofErr w:type="spellEnd"/>
      <w:r w:rsidRPr="005569EA">
        <w:rPr>
          <w:sz w:val="22"/>
          <w:szCs w:val="22"/>
        </w:rPr>
        <w:t xml:space="preserve"> calcolati dopo il guasto risultano essere mig</w:t>
      </w:r>
      <w:r>
        <w:rPr>
          <w:sz w:val="22"/>
          <w:szCs w:val="22"/>
        </w:rPr>
        <w:t>liori o peggiori dei precedenti.</w:t>
      </w:r>
    </w:p>
    <w:p w:rsidR="00BA4037" w:rsidRDefault="00BA4037" w:rsidP="007A424B">
      <w:pPr>
        <w:rPr>
          <w:sz w:val="22"/>
          <w:szCs w:val="22"/>
        </w:rPr>
      </w:pPr>
    </w:p>
    <w:p w:rsidR="004A2340" w:rsidRDefault="007A424B" w:rsidP="007A424B">
      <w:pPr>
        <w:rPr>
          <w:sz w:val="22"/>
          <w:szCs w:val="22"/>
        </w:rPr>
      </w:pPr>
      <w:r>
        <w:rPr>
          <w:sz w:val="22"/>
          <w:szCs w:val="22"/>
        </w:rPr>
        <w:t xml:space="preserve">Illustrare come funziona il </w:t>
      </w:r>
      <w:proofErr w:type="spellStart"/>
      <w:r>
        <w:rPr>
          <w:sz w:val="22"/>
          <w:szCs w:val="22"/>
        </w:rPr>
        <w:t>flooding</w:t>
      </w:r>
      <w:proofErr w:type="spellEnd"/>
      <w:r>
        <w:rPr>
          <w:sz w:val="22"/>
          <w:szCs w:val="22"/>
        </w:rPr>
        <w:t>, quali sono i nodi inizialmente interessati dal cambiamento topologico e i pacchetti LSP che vengono generati (</w:t>
      </w:r>
      <w:r w:rsidRPr="00BA4037">
        <w:rPr>
          <w:i/>
          <w:sz w:val="22"/>
          <w:szCs w:val="22"/>
          <w:u w:val="single"/>
        </w:rPr>
        <w:t>indicandone chiaramente i campi</w:t>
      </w:r>
      <w:r>
        <w:rPr>
          <w:sz w:val="22"/>
          <w:szCs w:val="22"/>
        </w:rPr>
        <w:t>).</w:t>
      </w:r>
    </w:p>
    <w:p w:rsidR="00AC382D" w:rsidRDefault="00AC382D" w:rsidP="007A424B">
      <w:pPr>
        <w:rPr>
          <w:sz w:val="22"/>
          <w:szCs w:val="22"/>
        </w:rPr>
      </w:pPr>
    </w:p>
    <w:p w:rsidR="00AC382D" w:rsidRPr="00BF277F" w:rsidRDefault="00AC382D" w:rsidP="007A424B">
      <w:pPr>
        <w:rPr>
          <w:b/>
          <w:sz w:val="28"/>
          <w:szCs w:val="22"/>
        </w:rPr>
      </w:pPr>
      <w:r w:rsidRPr="00BF277F">
        <w:rPr>
          <w:b/>
          <w:sz w:val="28"/>
          <w:szCs w:val="22"/>
        </w:rPr>
        <w:t>Esercizio 3)</w:t>
      </w:r>
    </w:p>
    <w:p w:rsidR="00AC382D" w:rsidRDefault="00AC382D" w:rsidP="007A424B">
      <w:pPr>
        <w:rPr>
          <w:sz w:val="22"/>
          <w:szCs w:val="22"/>
        </w:rPr>
      </w:pPr>
    </w:p>
    <w:p w:rsidR="00AC382D" w:rsidRDefault="00AC382D" w:rsidP="007A424B">
      <w:pPr>
        <w:rPr>
          <w:sz w:val="22"/>
          <w:szCs w:val="22"/>
        </w:rPr>
      </w:pPr>
      <w:r>
        <w:rPr>
          <w:sz w:val="22"/>
          <w:szCs w:val="22"/>
        </w:rPr>
        <w:t>Dato il segnale g(t) in figura, calcolarne lo spettro G(f):</w:t>
      </w:r>
    </w:p>
    <w:p w:rsidR="00BF277F" w:rsidRDefault="00BF277F" w:rsidP="007A424B">
      <w:pPr>
        <w:rPr>
          <w:sz w:val="22"/>
          <w:szCs w:val="22"/>
        </w:rPr>
      </w:pPr>
    </w:p>
    <w:p w:rsidR="00AC382D" w:rsidRDefault="00BF277F" w:rsidP="007A424B">
      <w:pPr>
        <w:rPr>
          <w:sz w:val="22"/>
          <w:szCs w:val="22"/>
        </w:rPr>
      </w:pPr>
      <w:r w:rsidRPr="00BF277F">
        <w:rPr>
          <w:noProof/>
          <w:sz w:val="22"/>
          <w:szCs w:val="22"/>
        </w:rPr>
        <w:drawing>
          <wp:inline distT="0" distB="0" distL="0" distR="0">
            <wp:extent cx="6120130" cy="2065820"/>
            <wp:effectExtent l="19050" t="0" r="0" b="0"/>
            <wp:docPr id="3" name="Oggetto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20880" cy="2673588"/>
                      <a:chOff x="467544" y="1907540"/>
                      <a:chExt cx="7920880" cy="2673588"/>
                    </a:xfrm>
                  </a:grpSpPr>
                  <a:grpSp>
                    <a:nvGrpSpPr>
                      <a:cNvPr id="80" name="Gruppo 79"/>
                      <a:cNvGrpSpPr/>
                    </a:nvGrpSpPr>
                    <a:grpSpPr>
                      <a:xfrm>
                        <a:off x="467544" y="1907540"/>
                        <a:ext cx="7920880" cy="2673588"/>
                        <a:chOff x="467544" y="1907540"/>
                        <a:chExt cx="7920880" cy="2673588"/>
                      </a:xfrm>
                    </a:grpSpPr>
                    <a:cxnSp>
                      <a:nvCxnSpPr>
                        <a:cNvPr id="77" name="Connettore 1 76"/>
                        <a:cNvCxnSpPr/>
                      </a:nvCxnSpPr>
                      <a:spPr>
                        <a:xfrm rot="5400000">
                          <a:off x="1763688" y="4005064"/>
                          <a:ext cx="5760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" name="Connettore 2 6"/>
                        <a:cNvCxnSpPr/>
                      </a:nvCxnSpPr>
                      <a:spPr>
                        <a:xfrm>
                          <a:off x="467544" y="3717032"/>
                          <a:ext cx="7776864" cy="158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9" name="Connettore 2 8"/>
                        <a:cNvCxnSpPr/>
                      </a:nvCxnSpPr>
                      <a:spPr>
                        <a:xfrm rot="5400000" flipH="1" flipV="1">
                          <a:off x="3563491" y="2924547"/>
                          <a:ext cx="1728192" cy="794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1" name="Connettore 1 10"/>
                        <a:cNvCxnSpPr/>
                      </a:nvCxnSpPr>
                      <a:spPr>
                        <a:xfrm rot="5400000">
                          <a:off x="3563888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4" name="Connettore 1 13"/>
                        <a:cNvCxnSpPr/>
                      </a:nvCxnSpPr>
                      <a:spPr>
                        <a:xfrm rot="5400000">
                          <a:off x="4355976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19" name="Connettore 1 18"/>
                        <a:cNvCxnSpPr/>
                      </a:nvCxnSpPr>
                      <a:spPr>
                        <a:xfrm rot="5400000">
                          <a:off x="2771800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0" name="Connettore 1 19"/>
                        <a:cNvCxnSpPr/>
                      </a:nvCxnSpPr>
                      <a:spPr>
                        <a:xfrm rot="5400000">
                          <a:off x="3563888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1" name="Connettore 1 20"/>
                        <a:cNvCxnSpPr/>
                      </a:nvCxnSpPr>
                      <a:spPr>
                        <a:xfrm rot="5400000">
                          <a:off x="1979712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2" name="Connettore 1 21"/>
                        <a:cNvCxnSpPr/>
                      </a:nvCxnSpPr>
                      <a:spPr>
                        <a:xfrm rot="5400000">
                          <a:off x="2771800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3" name="Connettore 1 22"/>
                        <a:cNvCxnSpPr/>
                      </a:nvCxnSpPr>
                      <a:spPr>
                        <a:xfrm rot="5400000">
                          <a:off x="1187624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4" name="Connettore 1 23"/>
                        <a:cNvCxnSpPr/>
                      </a:nvCxnSpPr>
                      <a:spPr>
                        <a:xfrm rot="5400000">
                          <a:off x="1979712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5" name="Connettore 1 24"/>
                        <a:cNvCxnSpPr/>
                      </a:nvCxnSpPr>
                      <a:spPr>
                        <a:xfrm rot="5400000">
                          <a:off x="6732240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6" name="Connettore 1 25"/>
                        <a:cNvCxnSpPr/>
                      </a:nvCxnSpPr>
                      <a:spPr>
                        <a:xfrm rot="5400000">
                          <a:off x="7524328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7" name="Connettore 1 26"/>
                        <a:cNvCxnSpPr/>
                      </a:nvCxnSpPr>
                      <a:spPr>
                        <a:xfrm rot="5400000">
                          <a:off x="5940152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8" name="Connettore 1 27"/>
                        <a:cNvCxnSpPr/>
                      </a:nvCxnSpPr>
                      <a:spPr>
                        <a:xfrm rot="5400000">
                          <a:off x="6732240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29" name="Connettore 1 28"/>
                        <a:cNvCxnSpPr/>
                      </a:nvCxnSpPr>
                      <a:spPr>
                        <a:xfrm rot="5400000">
                          <a:off x="5148064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0" name="Connettore 1 29"/>
                        <a:cNvCxnSpPr/>
                      </a:nvCxnSpPr>
                      <a:spPr>
                        <a:xfrm rot="5400000">
                          <a:off x="5940152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1" name="Connettore 1 30"/>
                        <a:cNvCxnSpPr/>
                      </a:nvCxnSpPr>
                      <a:spPr>
                        <a:xfrm rot="5400000">
                          <a:off x="4355976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2" name="Connettore 1 31"/>
                        <a:cNvCxnSpPr/>
                      </a:nvCxnSpPr>
                      <a:spPr>
                        <a:xfrm rot="5400000">
                          <a:off x="5148064" y="3717032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33" name="CasellaDiTesto 32"/>
                        <a:cNvSpPr txBox="1"/>
                      </a:nvSpPr>
                      <a:spPr>
                        <a:xfrm>
                          <a:off x="8172400" y="3717032"/>
                          <a:ext cx="21602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it-IT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it-IT" i="1" dirty="0" smtClean="0"/>
                              <a:t>t</a:t>
                            </a:r>
                            <a:endParaRPr lang="it-IT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34" name="CasellaDiTesto 33"/>
                        <a:cNvSpPr txBox="1"/>
                      </a:nvSpPr>
                      <a:spPr>
                        <a:xfrm>
                          <a:off x="4499992" y="1907540"/>
                          <a:ext cx="576064" cy="369332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it-IT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it-IT" i="1" dirty="0" smtClean="0"/>
                              <a:t>g(t)</a:t>
                            </a:r>
                            <a:endParaRPr lang="it-IT" i="1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36" name="Connettore 1 35"/>
                        <a:cNvCxnSpPr/>
                      </a:nvCxnSpPr>
                      <a:spPr>
                        <a:xfrm>
                          <a:off x="4320912" y="3140968"/>
                          <a:ext cx="216024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7" name="Connettore 1 36"/>
                        <a:cNvCxnSpPr/>
                      </a:nvCxnSpPr>
                      <a:spPr>
                        <a:xfrm>
                          <a:off x="4328268" y="3717032"/>
                          <a:ext cx="216024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8" name="Connettore 1 37"/>
                        <a:cNvCxnSpPr/>
                      </a:nvCxnSpPr>
                      <a:spPr>
                        <a:xfrm rot="5400000">
                          <a:off x="4355976" y="3140968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39" name="Connettore 1 38"/>
                        <a:cNvCxnSpPr/>
                      </a:nvCxnSpPr>
                      <a:spPr>
                        <a:xfrm rot="5400000">
                          <a:off x="4355976" y="3140968"/>
                          <a:ext cx="144016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0" name="Connettore 1 39"/>
                        <a:cNvCxnSpPr/>
                      </a:nvCxnSpPr>
                      <a:spPr>
                        <a:xfrm>
                          <a:off x="4320912" y="2564904"/>
                          <a:ext cx="216024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1" name="Connettore 1 40"/>
                        <a:cNvCxnSpPr/>
                      </a:nvCxnSpPr>
                      <a:spPr>
                        <a:xfrm>
                          <a:off x="4328268" y="3140968"/>
                          <a:ext cx="216024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43" name="CasellaDiTesto 42"/>
                        <a:cNvSpPr txBox="1"/>
                      </a:nvSpPr>
                      <a:spPr>
                        <a:xfrm>
                          <a:off x="971600" y="3761332"/>
                          <a:ext cx="3168352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it-IT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it-IT" sz="1600" dirty="0" smtClean="0"/>
                              <a:t> -8T            -6T           -4T            -2T</a:t>
                            </a:r>
                            <a:endParaRPr lang="it-IT" sz="1600" dirty="0"/>
                          </a:p>
                        </a:txBody>
                        <a:useSpRect/>
                      </a:txSp>
                    </a:sp>
                    <a:sp>
                      <a:nvSpPr>
                        <a:cNvPr id="44" name="CasellaDiTesto 43"/>
                        <a:cNvSpPr txBox="1"/>
                      </a:nvSpPr>
                      <a:spPr>
                        <a:xfrm>
                          <a:off x="4932040" y="3761276"/>
                          <a:ext cx="3168352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it-IT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it-IT" sz="1600" dirty="0" smtClean="0"/>
                              <a:t>  2T             4T             6T             8T</a:t>
                            </a:r>
                            <a:endParaRPr lang="it-IT" sz="1600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46" name="Connettore 1 45"/>
                        <a:cNvCxnSpPr/>
                      </a:nvCxnSpPr>
                      <a:spPr>
                        <a:xfrm>
                          <a:off x="3635896" y="2564904"/>
                          <a:ext cx="1584176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48" name="Connettore 1 47"/>
                        <a:cNvCxnSpPr/>
                      </a:nvCxnSpPr>
                      <a:spPr>
                        <a:xfrm rot="16200000" flipH="1">
                          <a:off x="3455876" y="2744924"/>
                          <a:ext cx="1152128" cy="792088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0" name="Connettore 1 49"/>
                        <a:cNvCxnSpPr/>
                      </a:nvCxnSpPr>
                      <a:spPr>
                        <a:xfrm rot="5400000">
                          <a:off x="4247964" y="2744924"/>
                          <a:ext cx="1152128" cy="792088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2" name="Connettore 1 51"/>
                        <a:cNvCxnSpPr/>
                      </a:nvCxnSpPr>
                      <a:spPr>
                        <a:xfrm rot="5400000">
                          <a:off x="3059832" y="3140968"/>
                          <a:ext cx="11521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3" name="Connettore 1 52"/>
                        <a:cNvCxnSpPr/>
                      </a:nvCxnSpPr>
                      <a:spPr>
                        <a:xfrm rot="5400000">
                          <a:off x="4644008" y="3140968"/>
                          <a:ext cx="11521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5" name="Connettore 1 54"/>
                        <a:cNvCxnSpPr/>
                      </a:nvCxnSpPr>
                      <a:spPr>
                        <a:xfrm>
                          <a:off x="2843808" y="2564904"/>
                          <a:ext cx="79208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7" name="Connettore 1 56"/>
                        <a:cNvCxnSpPr/>
                      </a:nvCxnSpPr>
                      <a:spPr>
                        <a:xfrm rot="5400000">
                          <a:off x="2267744" y="3140968"/>
                          <a:ext cx="115212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59" name="Connettore 1 58"/>
                        <a:cNvCxnSpPr/>
                      </a:nvCxnSpPr>
                      <a:spPr>
                        <a:xfrm>
                          <a:off x="5220072" y="2564904"/>
                          <a:ext cx="79208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1" name="Connettore 1 60"/>
                        <a:cNvCxnSpPr/>
                      </a:nvCxnSpPr>
                      <a:spPr>
                        <a:xfrm rot="5400000">
                          <a:off x="5436096" y="3140968"/>
                          <a:ext cx="1152128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3" name="Connettore 1 62"/>
                        <a:cNvCxnSpPr/>
                      </a:nvCxnSpPr>
                      <a:spPr>
                        <a:xfrm rot="5400000">
                          <a:off x="4031940" y="4185084"/>
                          <a:ext cx="792088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4" name="Connettore 1 63"/>
                        <a:cNvCxnSpPr/>
                      </a:nvCxnSpPr>
                      <a:spPr>
                        <a:xfrm>
                          <a:off x="4328268" y="4293096"/>
                          <a:ext cx="216024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65" name="Connettore 1 64"/>
                        <a:cNvCxnSpPr/>
                      </a:nvCxnSpPr>
                      <a:spPr>
                        <a:xfrm>
                          <a:off x="4328268" y="3717032"/>
                          <a:ext cx="216024" cy="0"/>
                        </a:xfrm>
                        <a:prstGeom prst="line">
                          <a:avLst/>
                        </a:prstGeom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sp>
                      <a:nvSpPr>
                        <a:cNvPr id="66" name="CasellaDiTesto 65"/>
                        <a:cNvSpPr txBox="1"/>
                      </a:nvSpPr>
                      <a:spPr>
                        <a:xfrm>
                          <a:off x="4474164" y="3018438"/>
                          <a:ext cx="216024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it-IT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it-IT" sz="1600" i="1" dirty="0" smtClean="0"/>
                              <a:t>2</a:t>
                            </a:r>
                            <a:endParaRPr lang="it-IT" sz="1600" i="1" dirty="0"/>
                          </a:p>
                        </a:txBody>
                        <a:useSpRect/>
                      </a:txSp>
                    </a:sp>
                    <a:sp>
                      <a:nvSpPr>
                        <a:cNvPr id="67" name="CasellaDiTesto 66"/>
                        <a:cNvSpPr txBox="1"/>
                      </a:nvSpPr>
                      <a:spPr>
                        <a:xfrm>
                          <a:off x="4490756" y="2485540"/>
                          <a:ext cx="216024" cy="338554"/>
                        </a:xfrm>
                        <a:prstGeom prst="rect">
                          <a:avLst/>
                        </a:prstGeom>
                        <a:noFill/>
                      </a:spPr>
                      <a:txSp>
                        <a:txBody>
                          <a:bodyPr wrap="square" rtlCol="0">
                            <a:spAutoFit/>
                          </a:bodyPr>
                          <a:lstStyle>
                            <a:defPPr>
                              <a:defRPr lang="it-IT"/>
                            </a:defPPr>
                            <a:lvl1pPr marL="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1pPr>
                            <a:lvl2pPr marL="457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2pPr>
                            <a:lvl3pPr marL="914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3pPr>
                            <a:lvl4pPr marL="1371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4pPr>
                            <a:lvl5pPr marL="18288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5pPr>
                            <a:lvl6pPr marL="22860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6pPr>
                            <a:lvl7pPr marL="27432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7pPr>
                            <a:lvl8pPr marL="32004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8pPr>
                            <a:lvl9pPr marL="3657600" algn="l" defTabSz="914400" rtl="0" eaLnBrk="1" latinLnBrk="0" hangingPunct="1">
                              <a:defRPr sz="1800" kern="1200">
                                <a:solidFill>
                                  <a:schemeClr val="tx1"/>
                                </a:solidFill>
                                <a:latin typeface="+mn-lt"/>
                                <a:ea typeface="+mn-ea"/>
                                <a:cs typeface="+mn-cs"/>
                              </a:defRPr>
                            </a:lvl9pPr>
                          </a:lstStyle>
                          <a:p>
                            <a:r>
                              <a:rPr lang="it-IT" sz="1600" i="1" dirty="0" smtClean="0"/>
                              <a:t>4</a:t>
                            </a:r>
                            <a:endParaRPr lang="it-IT" sz="1600" i="1" dirty="0"/>
                          </a:p>
                        </a:txBody>
                        <a:useSpRect/>
                      </a:txSp>
                    </a:sp>
                    <a:cxnSp>
                      <a:nvCxnSpPr>
                        <a:cNvPr id="69" name="Connettore 1 68"/>
                        <a:cNvCxnSpPr/>
                      </a:nvCxnSpPr>
                      <a:spPr>
                        <a:xfrm>
                          <a:off x="2051720" y="4293096"/>
                          <a:ext cx="475252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1" name="Connettore 1 70"/>
                        <a:cNvCxnSpPr/>
                      </a:nvCxnSpPr>
                      <a:spPr>
                        <a:xfrm>
                          <a:off x="1259632" y="3717032"/>
                          <a:ext cx="792088" cy="576064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3" name="Connettore 1 72"/>
                        <a:cNvCxnSpPr/>
                      </a:nvCxnSpPr>
                      <a:spPr>
                        <a:xfrm flipV="1">
                          <a:off x="2051720" y="3717032"/>
                          <a:ext cx="792088" cy="576064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4" name="Connettore 1 73"/>
                        <a:cNvCxnSpPr/>
                      </a:nvCxnSpPr>
                      <a:spPr>
                        <a:xfrm>
                          <a:off x="6012160" y="3717032"/>
                          <a:ext cx="792088" cy="576064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5" name="Connettore 1 74"/>
                        <a:cNvCxnSpPr/>
                      </a:nvCxnSpPr>
                      <a:spPr>
                        <a:xfrm flipV="1">
                          <a:off x="6804248" y="3717032"/>
                          <a:ext cx="792088" cy="576064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  <a:cxnSp>
                      <a:nvCxnSpPr>
                        <a:cNvPr id="78" name="Connettore 1 77"/>
                        <a:cNvCxnSpPr/>
                      </a:nvCxnSpPr>
                      <a:spPr>
                        <a:xfrm rot="5400000">
                          <a:off x="6516216" y="4005064"/>
                          <a:ext cx="57606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  <a:prstDash val="dash"/>
                        </a:ln>
                      </a:spPr>
                      <a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a:style>
                    </a:cxnSp>
                  </a:grpSp>
                </lc:lockedCanvas>
              </a:graphicData>
            </a:graphic>
          </wp:inline>
        </w:drawing>
      </w:r>
    </w:p>
    <w:p w:rsidR="00BF277F" w:rsidRDefault="00BF277F" w:rsidP="007A424B"/>
    <w:p w:rsidR="00AC382D" w:rsidRPr="00BF277F" w:rsidRDefault="00BF277F" w:rsidP="007A424B">
      <w:pPr>
        <w:rPr>
          <w:sz w:val="22"/>
        </w:rPr>
      </w:pPr>
      <w:r w:rsidRPr="00BF277F">
        <w:rPr>
          <w:sz w:val="22"/>
        </w:rPr>
        <w:t>Sfruttare le proprietà della trasformata di Fourier.</w:t>
      </w:r>
    </w:p>
    <w:p w:rsidR="00BF277F" w:rsidRDefault="00BF277F" w:rsidP="007A424B"/>
    <w:p w:rsidR="00BF277F" w:rsidRPr="00BF277F" w:rsidRDefault="00BF277F" w:rsidP="007A424B">
      <w:pPr>
        <w:rPr>
          <w:b/>
          <w:sz w:val="28"/>
        </w:rPr>
      </w:pPr>
      <w:r w:rsidRPr="00BF277F">
        <w:rPr>
          <w:b/>
          <w:sz w:val="28"/>
        </w:rPr>
        <w:t>Domande</w:t>
      </w:r>
    </w:p>
    <w:p w:rsidR="00BF277F" w:rsidRDefault="00BF277F" w:rsidP="007A424B"/>
    <w:p w:rsidR="00BF277F" w:rsidRDefault="002F7FC4" w:rsidP="00CE6015">
      <w:pPr>
        <w:pStyle w:val="Paragrafoelenco"/>
        <w:numPr>
          <w:ilvl w:val="0"/>
          <w:numId w:val="2"/>
        </w:numPr>
        <w:jc w:val="both"/>
      </w:pPr>
      <w:r>
        <w:t xml:space="preserve">Il candidato descriva le problematiche di ARQ viste a lezione, dando particolare enfasi alle tecniche di </w:t>
      </w:r>
      <w:proofErr w:type="spellStart"/>
      <w:r>
        <w:t>Stop-and-wait</w:t>
      </w:r>
      <w:proofErr w:type="spellEnd"/>
      <w:r>
        <w:t xml:space="preserve">, </w:t>
      </w:r>
      <w:proofErr w:type="spellStart"/>
      <w:r>
        <w:t>Go-back-n</w:t>
      </w:r>
      <w:proofErr w:type="spellEnd"/>
      <w:r>
        <w:t xml:space="preserve"> e </w:t>
      </w:r>
      <w:proofErr w:type="spellStart"/>
      <w:r>
        <w:t>Selective-repeat</w:t>
      </w:r>
      <w:proofErr w:type="spellEnd"/>
      <w:r>
        <w:t>.</w:t>
      </w:r>
    </w:p>
    <w:p w:rsidR="00FD010B" w:rsidRDefault="00FD010B" w:rsidP="00FD010B">
      <w:pPr>
        <w:pStyle w:val="Paragrafoelenco"/>
        <w:numPr>
          <w:ilvl w:val="0"/>
          <w:numId w:val="2"/>
        </w:numPr>
        <w:jc w:val="both"/>
      </w:pPr>
      <w:r>
        <w:t>Il candidato descriva il funzionamento, effettuando anche una rappresentazione grafica, dei codici di linea; si enfatizzino anche nella trattazione le proprietà fondamentali da considerare per la progettazione dei codici.</w:t>
      </w:r>
    </w:p>
    <w:sectPr w:rsidR="00FD010B" w:rsidSect="004A23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C3D1F"/>
    <w:multiLevelType w:val="hybridMultilevel"/>
    <w:tmpl w:val="76064B9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77273D"/>
    <w:multiLevelType w:val="hybridMultilevel"/>
    <w:tmpl w:val="7204734E"/>
    <w:lvl w:ilvl="0" w:tplc="B9FEF0E6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283"/>
  <w:characterSpacingControl w:val="doNotCompress"/>
  <w:compat/>
  <w:rsids>
    <w:rsidRoot w:val="007A424B"/>
    <w:rsid w:val="002F7FC4"/>
    <w:rsid w:val="004A2340"/>
    <w:rsid w:val="006663FB"/>
    <w:rsid w:val="0067469E"/>
    <w:rsid w:val="006A7C11"/>
    <w:rsid w:val="007332CE"/>
    <w:rsid w:val="007A424B"/>
    <w:rsid w:val="007F0064"/>
    <w:rsid w:val="00A622ED"/>
    <w:rsid w:val="00AC382D"/>
    <w:rsid w:val="00BA4037"/>
    <w:rsid w:val="00BF277F"/>
    <w:rsid w:val="00CE6015"/>
    <w:rsid w:val="00D77F5E"/>
    <w:rsid w:val="00E66C16"/>
    <w:rsid w:val="00F52887"/>
    <w:rsid w:val="00FD01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A42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link w:val="TitoloCarattere"/>
    <w:qFormat/>
    <w:rsid w:val="007A424B"/>
    <w:pPr>
      <w:jc w:val="center"/>
    </w:pPr>
    <w:rPr>
      <w:sz w:val="28"/>
    </w:rPr>
  </w:style>
  <w:style w:type="character" w:customStyle="1" w:styleId="TitoloCarattere">
    <w:name w:val="Titolo Carattere"/>
    <w:basedOn w:val="Carpredefinitoparagrafo"/>
    <w:link w:val="Titolo"/>
    <w:rsid w:val="007A424B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Sottotitolo">
    <w:name w:val="Subtitle"/>
    <w:basedOn w:val="Normale"/>
    <w:link w:val="SottotitoloCarattere"/>
    <w:qFormat/>
    <w:rsid w:val="007A424B"/>
    <w:rPr>
      <w:sz w:val="28"/>
    </w:rPr>
  </w:style>
  <w:style w:type="character" w:customStyle="1" w:styleId="SottotitoloCarattere">
    <w:name w:val="Sottotitolo Carattere"/>
    <w:basedOn w:val="Carpredefinitoparagrafo"/>
    <w:link w:val="Sottotitolo"/>
    <w:rsid w:val="007A424B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Corpodeltesto">
    <w:name w:val="Body Text"/>
    <w:basedOn w:val="Normale"/>
    <w:link w:val="CorpodeltestoCarattere"/>
    <w:rsid w:val="007A424B"/>
    <w:pPr>
      <w:jc w:val="both"/>
    </w:pPr>
    <w:rPr>
      <w:sz w:val="28"/>
    </w:rPr>
  </w:style>
  <w:style w:type="character" w:customStyle="1" w:styleId="CorpodeltestoCarattere">
    <w:name w:val="Corpo del testo Carattere"/>
    <w:basedOn w:val="Carpredefinitoparagrafo"/>
    <w:link w:val="Corpodeltesto"/>
    <w:rsid w:val="007A424B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rsid w:val="007A424B"/>
    <w:pPr>
      <w:tabs>
        <w:tab w:val="left" w:pos="540"/>
      </w:tabs>
      <w:ind w:left="540" w:hanging="540"/>
      <w:jc w:val="both"/>
    </w:pPr>
    <w:rPr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A424B"/>
    <w:rPr>
      <w:rFonts w:ascii="Times New Roman" w:eastAsia="Times New Roman" w:hAnsi="Times New Roman" w:cs="Times New Roman"/>
      <w:sz w:val="28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38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382D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2F7FC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737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Peppino</dc:creator>
  <cp:keywords/>
  <dc:description/>
  <cp:lastModifiedBy>Peppino</cp:lastModifiedBy>
  <cp:revision>7</cp:revision>
  <cp:lastPrinted>2010-09-07T08:51:00Z</cp:lastPrinted>
  <dcterms:created xsi:type="dcterms:W3CDTF">2010-08-30T15:31:00Z</dcterms:created>
  <dcterms:modified xsi:type="dcterms:W3CDTF">2010-09-07T08:53:00Z</dcterms:modified>
</cp:coreProperties>
</file>